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4" w:type="dxa"/>
        <w:tblBorders>
          <w:insideH w:val="single" w:sz="4" w:space="0" w:color="auto"/>
          <w:insideV w:val="single" w:sz="4" w:space="0" w:color="auto"/>
        </w:tblBorders>
        <w:tblLayout w:type="fixed"/>
        <w:tblLook w:val="0000" w:firstRow="0" w:lastRow="0" w:firstColumn="0" w:lastColumn="0" w:noHBand="0" w:noVBand="0"/>
      </w:tblPr>
      <w:tblGrid>
        <w:gridCol w:w="4253"/>
        <w:gridCol w:w="1559"/>
        <w:gridCol w:w="4394"/>
      </w:tblGrid>
      <w:tr w:rsidR="00D65210" w:rsidRPr="00D65210" w:rsidTr="00D65210">
        <w:tblPrEx>
          <w:tblCellMar>
            <w:top w:w="0" w:type="dxa"/>
            <w:bottom w:w="0" w:type="dxa"/>
          </w:tblCellMar>
        </w:tblPrEx>
        <w:tc>
          <w:tcPr>
            <w:tcW w:w="4253" w:type="dxa"/>
            <w:tcBorders>
              <w:top w:val="nil"/>
              <w:right w:val="nil"/>
            </w:tcBorders>
          </w:tcPr>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val="en-US" w:eastAsia="ru-RU"/>
              </w:rPr>
            </w:pPr>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Уæ</w:t>
            </w:r>
            <w:proofErr w:type="gramStart"/>
            <w:r w:rsidRPr="00D65210">
              <w:rPr>
                <w:rFonts w:ascii="Times New Roman" w:eastAsia="Times New Roman" w:hAnsi="Times New Roman" w:cs="Times New Roman"/>
                <w:color w:val="0000FF"/>
                <w:sz w:val="24"/>
                <w:szCs w:val="24"/>
                <w:lang w:eastAsia="ru-RU"/>
              </w:rPr>
              <w:t>р</w:t>
            </w:r>
            <w:proofErr w:type="gramEnd"/>
            <w:r w:rsidRPr="00D65210">
              <w:rPr>
                <w:rFonts w:ascii="Times New Roman" w:eastAsia="Times New Roman" w:hAnsi="Times New Roman" w:cs="Times New Roman"/>
                <w:color w:val="0000FF"/>
                <w:sz w:val="24"/>
                <w:szCs w:val="24"/>
                <w:lang w:eastAsia="ru-RU"/>
              </w:rPr>
              <w:t>æсейы</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Федераци</w:t>
            </w:r>
            <w:proofErr w:type="spellEnd"/>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Республикæ</w:t>
            </w:r>
            <w:proofErr w:type="spellEnd"/>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roofErr w:type="spellStart"/>
            <w:proofErr w:type="gramStart"/>
            <w:r w:rsidRPr="00D65210">
              <w:rPr>
                <w:rFonts w:ascii="Times New Roman" w:eastAsia="Times New Roman" w:hAnsi="Times New Roman" w:cs="Times New Roman"/>
                <w:color w:val="0000FF"/>
                <w:sz w:val="24"/>
                <w:szCs w:val="24"/>
                <w:lang w:eastAsia="ru-RU"/>
              </w:rPr>
              <w:t>Ц</w:t>
            </w:r>
            <w:proofErr w:type="gramEnd"/>
            <w:r w:rsidRPr="00D65210">
              <w:rPr>
                <w:rFonts w:ascii="Times New Roman" w:eastAsia="Times New Roman" w:hAnsi="Times New Roman" w:cs="Times New Roman"/>
                <w:color w:val="0000FF"/>
                <w:sz w:val="24"/>
                <w:szCs w:val="24"/>
                <w:lang w:eastAsia="ru-RU"/>
              </w:rPr>
              <w:t>æгат</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Ирыстон</w:t>
            </w:r>
            <w:proofErr w:type="spellEnd"/>
            <w:r w:rsidRPr="00D65210">
              <w:rPr>
                <w:rFonts w:ascii="Times New Roman" w:eastAsia="Times New Roman" w:hAnsi="Times New Roman" w:cs="Times New Roman"/>
                <w:color w:val="0000FF"/>
                <w:sz w:val="24"/>
                <w:szCs w:val="24"/>
                <w:lang w:eastAsia="ru-RU"/>
              </w:rPr>
              <w:t xml:space="preserve"> – </w:t>
            </w:r>
            <w:proofErr w:type="spellStart"/>
            <w:r w:rsidRPr="00D65210">
              <w:rPr>
                <w:rFonts w:ascii="Times New Roman" w:eastAsia="Times New Roman" w:hAnsi="Times New Roman" w:cs="Times New Roman"/>
                <w:color w:val="0000FF"/>
                <w:sz w:val="24"/>
                <w:szCs w:val="24"/>
                <w:lang w:eastAsia="ru-RU"/>
              </w:rPr>
              <w:t>Алани</w:t>
            </w:r>
            <w:proofErr w:type="spellEnd"/>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
          <w:p w:rsidR="00D65210" w:rsidRPr="00D65210" w:rsidRDefault="00D65210" w:rsidP="00D65210">
            <w:pPr>
              <w:keepNext/>
              <w:spacing w:after="0" w:line="240" w:lineRule="auto"/>
              <w:jc w:val="center"/>
              <w:outlineLvl w:val="0"/>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Горæтгæрон</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муниципалон</w:t>
            </w:r>
            <w:proofErr w:type="spellEnd"/>
            <w:r w:rsidRPr="00D65210">
              <w:rPr>
                <w:rFonts w:ascii="Times New Roman" w:eastAsia="Times New Roman" w:hAnsi="Times New Roman" w:cs="Times New Roman"/>
                <w:color w:val="0000FF"/>
                <w:sz w:val="24"/>
                <w:szCs w:val="24"/>
                <w:lang w:eastAsia="ru-RU"/>
              </w:rPr>
              <w:t xml:space="preserve">  районы </w:t>
            </w:r>
          </w:p>
          <w:p w:rsidR="00D65210" w:rsidRPr="00D65210" w:rsidRDefault="00D65210" w:rsidP="00D65210">
            <w:pPr>
              <w:keepNext/>
              <w:spacing w:after="0" w:line="240" w:lineRule="auto"/>
              <w:jc w:val="center"/>
              <w:outlineLvl w:val="0"/>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Михайловскы</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хъæуы</w:t>
            </w:r>
            <w:proofErr w:type="spellEnd"/>
            <w:r w:rsidRPr="00D65210">
              <w:rPr>
                <w:rFonts w:ascii="Times New Roman" w:eastAsia="Times New Roman" w:hAnsi="Times New Roman" w:cs="Times New Roman"/>
                <w:color w:val="0000FF"/>
                <w:sz w:val="24"/>
                <w:szCs w:val="24"/>
                <w:lang w:eastAsia="ru-RU"/>
              </w:rPr>
              <w:t xml:space="preserve"> </w:t>
            </w:r>
            <w:proofErr w:type="spellStart"/>
            <w:r w:rsidRPr="00D65210">
              <w:rPr>
                <w:rFonts w:ascii="Times New Roman" w:eastAsia="Times New Roman" w:hAnsi="Times New Roman" w:cs="Times New Roman"/>
                <w:color w:val="0000FF"/>
                <w:sz w:val="24"/>
                <w:szCs w:val="24"/>
                <w:lang w:eastAsia="ru-RU"/>
              </w:rPr>
              <w:t>цæ</w:t>
            </w:r>
            <w:proofErr w:type="gramStart"/>
            <w:r w:rsidRPr="00D65210">
              <w:rPr>
                <w:rFonts w:ascii="Times New Roman" w:eastAsia="Times New Roman" w:hAnsi="Times New Roman" w:cs="Times New Roman"/>
                <w:color w:val="0000FF"/>
                <w:sz w:val="24"/>
                <w:szCs w:val="24"/>
                <w:lang w:eastAsia="ru-RU"/>
              </w:rPr>
              <w:t>р</w:t>
            </w:r>
            <w:proofErr w:type="gramEnd"/>
            <w:r w:rsidRPr="00D65210">
              <w:rPr>
                <w:rFonts w:ascii="Times New Roman" w:eastAsia="Times New Roman" w:hAnsi="Times New Roman" w:cs="Times New Roman"/>
                <w:color w:val="0000FF"/>
                <w:sz w:val="24"/>
                <w:szCs w:val="24"/>
                <w:lang w:eastAsia="ru-RU"/>
              </w:rPr>
              <w:t>æнбынаты</w:t>
            </w:r>
            <w:proofErr w:type="spellEnd"/>
            <w:r w:rsidRPr="00D65210">
              <w:rPr>
                <w:rFonts w:ascii="Times New Roman" w:eastAsia="Times New Roman" w:hAnsi="Times New Roman" w:cs="Times New Roman"/>
                <w:color w:val="0000FF"/>
                <w:sz w:val="24"/>
                <w:szCs w:val="24"/>
                <w:lang w:eastAsia="ru-RU"/>
              </w:rPr>
              <w:t xml:space="preserve"> </w:t>
            </w:r>
          </w:p>
          <w:p w:rsidR="00D65210" w:rsidRPr="00D65210" w:rsidRDefault="00D65210" w:rsidP="00D65210">
            <w:pPr>
              <w:keepNext/>
              <w:spacing w:after="0" w:line="240" w:lineRule="auto"/>
              <w:jc w:val="center"/>
              <w:outlineLvl w:val="0"/>
              <w:rPr>
                <w:rFonts w:ascii="Times New Roman" w:eastAsia="Times New Roman" w:hAnsi="Times New Roman" w:cs="Times New Roman"/>
                <w:color w:val="0000FF"/>
                <w:sz w:val="24"/>
                <w:szCs w:val="24"/>
                <w:lang w:eastAsia="ru-RU"/>
              </w:rPr>
            </w:pPr>
            <w:proofErr w:type="spellStart"/>
            <w:r w:rsidRPr="00D65210">
              <w:rPr>
                <w:rFonts w:ascii="Times New Roman" w:eastAsia="Times New Roman" w:hAnsi="Times New Roman" w:cs="Times New Roman"/>
                <w:color w:val="0000FF"/>
                <w:sz w:val="24"/>
                <w:szCs w:val="24"/>
                <w:lang w:eastAsia="ru-RU"/>
              </w:rPr>
              <w:t>администраци</w:t>
            </w:r>
            <w:proofErr w:type="spellEnd"/>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p>
        </w:tc>
        <w:tc>
          <w:tcPr>
            <w:tcW w:w="1559" w:type="dxa"/>
            <w:tcBorders>
              <w:top w:val="nil"/>
              <w:left w:val="nil"/>
              <w:bottom w:val="nil"/>
              <w:right w:val="nil"/>
            </w:tcBorders>
          </w:tcPr>
          <w:p w:rsidR="00D65210" w:rsidRPr="00D65210" w:rsidRDefault="00D65210" w:rsidP="00D65210">
            <w:pPr>
              <w:spacing w:after="0" w:line="240" w:lineRule="auto"/>
              <w:jc w:val="center"/>
              <w:rPr>
                <w:rFonts w:ascii="Times New Roman" w:eastAsia="Times New Roman" w:hAnsi="Times New Roman" w:cs="Times New Roman"/>
                <w:sz w:val="24"/>
                <w:szCs w:val="24"/>
                <w:lang w:eastAsia="ru-RU"/>
              </w:rPr>
            </w:pPr>
          </w:p>
          <w:p w:rsidR="00D65210" w:rsidRPr="00D65210" w:rsidRDefault="00D65210" w:rsidP="00D65210">
            <w:pPr>
              <w:spacing w:after="0" w:line="240" w:lineRule="auto"/>
              <w:jc w:val="center"/>
              <w:rPr>
                <w:rFonts w:ascii="Times New Roman" w:eastAsia="Times New Roman" w:hAnsi="Times New Roman" w:cs="Times New Roman"/>
                <w:sz w:val="24"/>
                <w:szCs w:val="24"/>
                <w:lang w:eastAsia="ru-RU"/>
              </w:rPr>
            </w:pPr>
          </w:p>
          <w:p w:rsidR="00D65210" w:rsidRPr="00D65210" w:rsidRDefault="00D65210" w:rsidP="00D6521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925830" cy="959485"/>
                  <wp:effectExtent l="0" t="0" r="7620" b="0"/>
                  <wp:docPr id="10" name="Рисунок 10"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830" cy="959485"/>
                          </a:xfrm>
                          <a:prstGeom prst="rect">
                            <a:avLst/>
                          </a:prstGeom>
                          <a:noFill/>
                          <a:ln>
                            <a:noFill/>
                          </a:ln>
                        </pic:spPr>
                      </pic:pic>
                    </a:graphicData>
                  </a:graphic>
                </wp:inline>
              </w:drawing>
            </w:r>
          </w:p>
        </w:tc>
        <w:tc>
          <w:tcPr>
            <w:tcW w:w="4394" w:type="dxa"/>
            <w:tcBorders>
              <w:left w:val="nil"/>
            </w:tcBorders>
          </w:tcPr>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val="en-US" w:eastAsia="ru-RU"/>
              </w:rPr>
            </w:pPr>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Российская Федерация</w:t>
            </w:r>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Республика</w:t>
            </w:r>
          </w:p>
          <w:p w:rsidR="00D65210" w:rsidRPr="00D65210" w:rsidRDefault="00D65210" w:rsidP="00D65210">
            <w:pPr>
              <w:spacing w:after="0" w:line="240" w:lineRule="auto"/>
              <w:jc w:val="center"/>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Северная Осетия – Алания</w:t>
            </w:r>
          </w:p>
          <w:p w:rsidR="00D65210" w:rsidRPr="00D65210" w:rsidRDefault="00D65210" w:rsidP="00D65210">
            <w:pPr>
              <w:spacing w:after="0" w:line="240" w:lineRule="auto"/>
              <w:rPr>
                <w:rFonts w:ascii="Times New Roman" w:eastAsia="Times New Roman" w:hAnsi="Times New Roman" w:cs="Times New Roman"/>
                <w:color w:val="0000FF"/>
                <w:sz w:val="24"/>
                <w:szCs w:val="24"/>
                <w:lang w:eastAsia="ru-RU"/>
              </w:rPr>
            </w:pPr>
          </w:p>
          <w:p w:rsidR="00D65210" w:rsidRPr="00D65210" w:rsidRDefault="00D65210" w:rsidP="00D65210">
            <w:pPr>
              <w:keepNext/>
              <w:spacing w:after="0" w:line="240" w:lineRule="auto"/>
              <w:jc w:val="center"/>
              <w:outlineLvl w:val="1"/>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Администрация Михайловского</w:t>
            </w:r>
          </w:p>
          <w:p w:rsidR="00D65210" w:rsidRPr="00D65210" w:rsidRDefault="00D65210" w:rsidP="00D65210">
            <w:pPr>
              <w:keepNext/>
              <w:spacing w:after="0" w:line="240" w:lineRule="auto"/>
              <w:jc w:val="center"/>
              <w:outlineLvl w:val="1"/>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 xml:space="preserve"> сельского поселения</w:t>
            </w:r>
          </w:p>
          <w:p w:rsidR="00D65210" w:rsidRPr="00D65210" w:rsidRDefault="00D65210" w:rsidP="00D65210">
            <w:pPr>
              <w:keepNext/>
              <w:spacing w:after="0" w:line="240" w:lineRule="auto"/>
              <w:jc w:val="center"/>
              <w:outlineLvl w:val="1"/>
              <w:rPr>
                <w:rFonts w:ascii="Times New Roman" w:eastAsia="Times New Roman" w:hAnsi="Times New Roman" w:cs="Times New Roman"/>
                <w:color w:val="0000FF"/>
                <w:sz w:val="24"/>
                <w:szCs w:val="24"/>
                <w:lang w:eastAsia="ru-RU"/>
              </w:rPr>
            </w:pPr>
            <w:r w:rsidRPr="00D65210">
              <w:rPr>
                <w:rFonts w:ascii="Times New Roman" w:eastAsia="Times New Roman" w:hAnsi="Times New Roman" w:cs="Times New Roman"/>
                <w:color w:val="0000FF"/>
                <w:sz w:val="24"/>
                <w:szCs w:val="24"/>
                <w:lang w:eastAsia="ru-RU"/>
              </w:rPr>
              <w:t xml:space="preserve">Пригородного муниципального района </w:t>
            </w:r>
          </w:p>
        </w:tc>
      </w:tr>
    </w:tbl>
    <w:p w:rsidR="00D65210" w:rsidRPr="00D65210" w:rsidRDefault="00D65210" w:rsidP="00D652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0288" behindDoc="0" locked="0" layoutInCell="0" allowOverlap="1">
                <wp:simplePos x="0" y="0"/>
                <wp:positionH relativeFrom="column">
                  <wp:posOffset>-80010</wp:posOffset>
                </wp:positionH>
                <wp:positionV relativeFrom="paragraph">
                  <wp:posOffset>125094</wp:posOffset>
                </wp:positionV>
                <wp:extent cx="6492240" cy="0"/>
                <wp:effectExtent l="0" t="0" r="228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" o:allowincell="f" strokecolor="blue" strokeweight=".25pt"/>
            </w:pict>
          </mc:Fallback>
        </mc:AlternateContent>
      </w: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-80010</wp:posOffset>
                </wp:positionH>
                <wp:positionV relativeFrom="paragraph">
                  <wp:posOffset>33654</wp:posOffset>
                </wp:positionV>
                <wp:extent cx="6492240" cy="0"/>
                <wp:effectExtent l="0" t="0" r="2286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" o:allowincell="f" strokecolor="blue" strokeweight="1.5pt"/>
            </w:pict>
          </mc:Fallback>
        </mc:AlternateContent>
      </w:r>
    </w:p>
    <w:p w:rsidR="00D65210" w:rsidRPr="00D65210" w:rsidRDefault="00D65210" w:rsidP="00D65210">
      <w:pPr>
        <w:spacing w:after="0" w:line="240" w:lineRule="auto"/>
        <w:ind w:left="-142" w:right="-568"/>
        <w:jc w:val="center"/>
        <w:rPr>
          <w:rFonts w:ascii="Cambria" w:eastAsia="Times New Roman" w:hAnsi="Cambria" w:cs="Times New Roman"/>
          <w:color w:val="0000FF"/>
          <w:sz w:val="18"/>
          <w:szCs w:val="20"/>
          <w:lang w:eastAsia="ru-RU"/>
        </w:rPr>
      </w:pPr>
      <w:r w:rsidRPr="00D65210">
        <w:rPr>
          <w:rFonts w:ascii="Cambria" w:eastAsia="Times New Roman" w:hAnsi="Cambria" w:cs="Times New Roman"/>
          <w:color w:val="0000FF"/>
          <w:sz w:val="18"/>
          <w:szCs w:val="20"/>
          <w:lang w:eastAsia="ru-RU"/>
        </w:rPr>
        <w:t xml:space="preserve">363110, Республика Северная Осетия – Алания, Пригородный район, с. Михайловское, ул. К. Либкнехта, 84;                                                </w:t>
      </w:r>
    </w:p>
    <w:p w:rsidR="00D65210" w:rsidRPr="00D65210" w:rsidRDefault="00D65210" w:rsidP="00D65210">
      <w:pPr>
        <w:spacing w:after="0" w:line="240" w:lineRule="auto"/>
        <w:ind w:left="-142" w:right="-568"/>
        <w:jc w:val="center"/>
        <w:rPr>
          <w:rFonts w:ascii="Cambria" w:eastAsia="Times New Roman" w:hAnsi="Cambria" w:cs="Times New Roman"/>
          <w:b/>
          <w:bCs/>
          <w:sz w:val="18"/>
          <w:szCs w:val="20"/>
          <w:lang w:eastAsia="ru-RU"/>
        </w:rPr>
      </w:pPr>
      <w:r w:rsidRPr="00D65210">
        <w:rPr>
          <w:rFonts w:ascii="Cambria" w:eastAsia="Times New Roman" w:hAnsi="Cambria" w:cs="Times New Roman"/>
          <w:color w:val="0000FF"/>
          <w:sz w:val="18"/>
          <w:szCs w:val="20"/>
          <w:lang w:eastAsia="ru-RU"/>
        </w:rPr>
        <w:t xml:space="preserve">          тел./ факс: 8(8672) 23-01-06; 23-00-09, </w:t>
      </w:r>
      <w:r w:rsidRPr="00D65210">
        <w:rPr>
          <w:rFonts w:ascii="Cambria" w:eastAsia="Times New Roman" w:hAnsi="Cambria" w:cs="Times New Roman"/>
          <w:color w:val="0000FF"/>
          <w:sz w:val="18"/>
          <w:szCs w:val="20"/>
          <w:u w:val="single"/>
          <w:lang w:val="en-US" w:eastAsia="ru-RU"/>
        </w:rPr>
        <w:t>http</w:t>
      </w:r>
      <w:r w:rsidRPr="00D65210">
        <w:rPr>
          <w:rFonts w:ascii="Cambria" w:eastAsia="Times New Roman" w:hAnsi="Cambria" w:cs="Times New Roman"/>
          <w:color w:val="0000FF"/>
          <w:sz w:val="18"/>
          <w:szCs w:val="20"/>
          <w:u w:val="single"/>
          <w:lang w:eastAsia="ru-RU"/>
        </w:rPr>
        <w:t>://</w:t>
      </w:r>
      <w:proofErr w:type="spellStart"/>
      <w:r w:rsidRPr="00D65210">
        <w:rPr>
          <w:rFonts w:ascii="Cambria" w:eastAsia="Times New Roman" w:hAnsi="Cambria" w:cs="Times New Roman"/>
          <w:color w:val="0000FF"/>
          <w:sz w:val="18"/>
          <w:szCs w:val="20"/>
          <w:u w:val="single"/>
          <w:lang w:eastAsia="ru-RU"/>
        </w:rPr>
        <w:t>адм-михайловское</w:t>
      </w:r>
      <w:proofErr w:type="gramStart"/>
      <w:r w:rsidRPr="00D65210">
        <w:rPr>
          <w:rFonts w:ascii="Cambria" w:eastAsia="Times New Roman" w:hAnsi="Cambria" w:cs="Times New Roman"/>
          <w:color w:val="0000FF"/>
          <w:sz w:val="18"/>
          <w:szCs w:val="20"/>
          <w:u w:val="single"/>
          <w:lang w:eastAsia="ru-RU"/>
        </w:rPr>
        <w:t>.р</w:t>
      </w:r>
      <w:proofErr w:type="gramEnd"/>
      <w:r w:rsidRPr="00D65210">
        <w:rPr>
          <w:rFonts w:ascii="Cambria" w:eastAsia="Times New Roman" w:hAnsi="Cambria" w:cs="Times New Roman"/>
          <w:color w:val="0000FF"/>
          <w:sz w:val="18"/>
          <w:szCs w:val="20"/>
          <w:u w:val="single"/>
          <w:lang w:eastAsia="ru-RU"/>
        </w:rPr>
        <w:t>ф</w:t>
      </w:r>
      <w:proofErr w:type="spellEnd"/>
      <w:r w:rsidRPr="00D65210">
        <w:rPr>
          <w:rFonts w:ascii="Cambria" w:eastAsia="Times New Roman" w:hAnsi="Cambria" w:cs="Times New Roman"/>
          <w:color w:val="0000FF"/>
          <w:sz w:val="18"/>
          <w:szCs w:val="20"/>
          <w:lang w:eastAsia="ru-RU"/>
        </w:rPr>
        <w:t xml:space="preserve">, </w:t>
      </w:r>
      <w:r w:rsidRPr="00D65210">
        <w:rPr>
          <w:rFonts w:ascii="Cambria" w:eastAsia="Times New Roman" w:hAnsi="Cambria" w:cs="Times New Roman"/>
          <w:color w:val="0000FF"/>
          <w:sz w:val="18"/>
          <w:szCs w:val="20"/>
          <w:lang w:val="en-US" w:eastAsia="ru-RU"/>
        </w:rPr>
        <w:t>e</w:t>
      </w:r>
      <w:r w:rsidRPr="00D65210">
        <w:rPr>
          <w:rFonts w:ascii="Cambria" w:eastAsia="Times New Roman" w:hAnsi="Cambria" w:cs="Times New Roman"/>
          <w:color w:val="0000FF"/>
          <w:sz w:val="18"/>
          <w:szCs w:val="20"/>
          <w:lang w:eastAsia="ru-RU"/>
        </w:rPr>
        <w:t>-</w:t>
      </w:r>
      <w:r w:rsidRPr="00D65210">
        <w:rPr>
          <w:rFonts w:ascii="Cambria" w:eastAsia="Times New Roman" w:hAnsi="Cambria" w:cs="Times New Roman"/>
          <w:color w:val="0000FF"/>
          <w:sz w:val="18"/>
          <w:szCs w:val="20"/>
          <w:lang w:val="en-US" w:eastAsia="ru-RU"/>
        </w:rPr>
        <w:t>mail</w:t>
      </w:r>
      <w:r w:rsidRPr="00D65210">
        <w:rPr>
          <w:rFonts w:ascii="Cambria" w:eastAsia="Times New Roman" w:hAnsi="Cambria" w:cs="Times New Roman"/>
          <w:color w:val="0000FF"/>
          <w:sz w:val="18"/>
          <w:szCs w:val="20"/>
          <w:lang w:eastAsia="ru-RU"/>
        </w:rPr>
        <w:t xml:space="preserve">: </w:t>
      </w:r>
      <w:r w:rsidRPr="00D65210">
        <w:rPr>
          <w:rFonts w:ascii="Cambria" w:eastAsia="Times New Roman" w:hAnsi="Cambria" w:cs="Times New Roman"/>
          <w:b/>
          <w:bCs/>
          <w:sz w:val="18"/>
          <w:szCs w:val="20"/>
          <w:lang w:val="en-US" w:eastAsia="ru-RU"/>
        </w:rPr>
        <w:t>s</w:t>
      </w:r>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adm</w:t>
      </w:r>
      <w:proofErr w:type="spellEnd"/>
      <w:r w:rsidRPr="00D65210">
        <w:rPr>
          <w:rFonts w:ascii="Cambria" w:eastAsia="Times New Roman" w:hAnsi="Cambria" w:cs="Times New Roman"/>
          <w:b/>
          <w:bCs/>
          <w:sz w:val="18"/>
          <w:szCs w:val="20"/>
          <w:lang w:eastAsia="ru-RU"/>
        </w:rPr>
        <w:t>.</w:t>
      </w:r>
      <w:r w:rsidRPr="00D65210">
        <w:rPr>
          <w:rFonts w:ascii="Cambria" w:eastAsia="Times New Roman" w:hAnsi="Cambria" w:cs="Times New Roman"/>
          <w:b/>
          <w:bCs/>
          <w:sz w:val="18"/>
          <w:szCs w:val="20"/>
          <w:lang w:val="en-US" w:eastAsia="ru-RU"/>
        </w:rPr>
        <w:t>mix</w:t>
      </w:r>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prigorod</w:t>
      </w:r>
      <w:proofErr w:type="spellEnd"/>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alania</w:t>
      </w:r>
      <w:proofErr w:type="spellEnd"/>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gov</w:t>
      </w:r>
      <w:proofErr w:type="spellEnd"/>
      <w:r w:rsidRPr="00D65210">
        <w:rPr>
          <w:rFonts w:ascii="Cambria" w:eastAsia="Times New Roman" w:hAnsi="Cambria" w:cs="Times New Roman"/>
          <w:b/>
          <w:bCs/>
          <w:sz w:val="18"/>
          <w:szCs w:val="20"/>
          <w:lang w:eastAsia="ru-RU"/>
        </w:rPr>
        <w:t>.</w:t>
      </w:r>
      <w:proofErr w:type="spellStart"/>
      <w:r w:rsidRPr="00D65210">
        <w:rPr>
          <w:rFonts w:ascii="Cambria" w:eastAsia="Times New Roman" w:hAnsi="Cambria" w:cs="Times New Roman"/>
          <w:b/>
          <w:bCs/>
          <w:sz w:val="18"/>
          <w:szCs w:val="20"/>
          <w:lang w:val="en-US" w:eastAsia="ru-RU"/>
        </w:rPr>
        <w:t>ru</w:t>
      </w:r>
      <w:proofErr w:type="spellEnd"/>
    </w:p>
    <w:p w:rsidR="00D65210" w:rsidRDefault="00D65210" w:rsidP="00D65210">
      <w:pPr>
        <w:spacing w:after="0" w:line="240" w:lineRule="auto"/>
        <w:rPr>
          <w:rFonts w:ascii="Times New Roman" w:hAnsi="Times New Roman" w:cs="Times New Roman"/>
          <w:b/>
          <w:bCs/>
          <w:sz w:val="24"/>
          <w:szCs w:val="24"/>
        </w:rPr>
      </w:pPr>
    </w:p>
    <w:p w:rsidR="00D65210" w:rsidRPr="00D55543" w:rsidRDefault="00D65210" w:rsidP="00D65210">
      <w:pPr>
        <w:widowControl w:val="0"/>
        <w:autoSpaceDE w:val="0"/>
        <w:autoSpaceDN w:val="0"/>
        <w:adjustRightInd w:val="0"/>
        <w:spacing w:after="0" w:line="240" w:lineRule="auto"/>
        <w:jc w:val="both"/>
        <w:rPr>
          <w:rFonts w:ascii="Times New Roman" w:hAnsi="Times New Roman"/>
        </w:rPr>
      </w:pPr>
    </w:p>
    <w:p w:rsidR="00D65210" w:rsidRPr="00864496" w:rsidRDefault="00D65210" w:rsidP="00D652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ПОСТАНОВЛЕНИЕ</w:t>
      </w:r>
      <w:r w:rsidRPr="00864496">
        <w:rPr>
          <w:rFonts w:ascii="Times New Roman" w:hAnsi="Times New Roman"/>
          <w:b/>
          <w:bCs/>
          <w:sz w:val="24"/>
          <w:szCs w:val="24"/>
        </w:rPr>
        <w:t xml:space="preserve"> </w:t>
      </w:r>
      <w:r w:rsidRPr="00864496">
        <w:rPr>
          <w:rFonts w:ascii="Times New Roman" w:hAnsi="Times New Roman"/>
          <w:sz w:val="24"/>
          <w:szCs w:val="24"/>
        </w:rPr>
        <w:t xml:space="preserve">   № ______</w:t>
      </w:r>
    </w:p>
    <w:p w:rsidR="00D65210" w:rsidRPr="00864496" w:rsidRDefault="00D65210" w:rsidP="00D65210">
      <w:pPr>
        <w:widowControl w:val="0"/>
        <w:autoSpaceDE w:val="0"/>
        <w:autoSpaceDN w:val="0"/>
        <w:adjustRightInd w:val="0"/>
        <w:spacing w:after="0" w:line="240" w:lineRule="auto"/>
        <w:jc w:val="both"/>
        <w:rPr>
          <w:rFonts w:ascii="Times New Roman" w:hAnsi="Times New Roman"/>
          <w:sz w:val="24"/>
          <w:szCs w:val="24"/>
        </w:rPr>
      </w:pPr>
    </w:p>
    <w:p w:rsidR="00D65210" w:rsidRPr="00864496" w:rsidRDefault="00D65210" w:rsidP="00D65210">
      <w:pPr>
        <w:widowControl w:val="0"/>
        <w:autoSpaceDE w:val="0"/>
        <w:autoSpaceDN w:val="0"/>
        <w:adjustRightInd w:val="0"/>
        <w:spacing w:after="0" w:line="240" w:lineRule="auto"/>
        <w:jc w:val="both"/>
        <w:rPr>
          <w:rFonts w:ascii="Times New Roman" w:hAnsi="Times New Roman"/>
          <w:sz w:val="24"/>
          <w:szCs w:val="24"/>
        </w:rPr>
      </w:pPr>
    </w:p>
    <w:p w:rsidR="00D65210" w:rsidRPr="00864496" w:rsidRDefault="00D65210" w:rsidP="00D65210">
      <w:pPr>
        <w:widowControl w:val="0"/>
        <w:autoSpaceDE w:val="0"/>
        <w:autoSpaceDN w:val="0"/>
        <w:adjustRightInd w:val="0"/>
        <w:spacing w:after="0" w:line="240" w:lineRule="auto"/>
        <w:jc w:val="both"/>
        <w:rPr>
          <w:rFonts w:ascii="Times New Roman" w:hAnsi="Times New Roman"/>
          <w:sz w:val="24"/>
          <w:szCs w:val="24"/>
        </w:rPr>
      </w:pPr>
      <w:r w:rsidRPr="00864496">
        <w:rPr>
          <w:rFonts w:ascii="Times New Roman" w:hAnsi="Times New Roman"/>
          <w:sz w:val="24"/>
          <w:szCs w:val="24"/>
        </w:rPr>
        <w:t xml:space="preserve">с. Михайловское                                                                 </w:t>
      </w:r>
      <w:r>
        <w:rPr>
          <w:rFonts w:ascii="Times New Roman" w:hAnsi="Times New Roman"/>
          <w:sz w:val="24"/>
          <w:szCs w:val="24"/>
        </w:rPr>
        <w:t xml:space="preserve">                                      </w:t>
      </w:r>
      <w:r w:rsidRPr="00864496">
        <w:rPr>
          <w:rFonts w:ascii="Times New Roman" w:hAnsi="Times New Roman"/>
          <w:sz w:val="24"/>
          <w:szCs w:val="24"/>
        </w:rPr>
        <w:t>«</w:t>
      </w:r>
      <w:r>
        <w:rPr>
          <w:rFonts w:ascii="Times New Roman" w:hAnsi="Times New Roman"/>
          <w:sz w:val="24"/>
          <w:szCs w:val="24"/>
        </w:rPr>
        <w:t>23</w:t>
      </w:r>
      <w:r w:rsidRPr="00864496">
        <w:rPr>
          <w:rFonts w:ascii="Times New Roman" w:hAnsi="Times New Roman"/>
          <w:sz w:val="24"/>
          <w:szCs w:val="24"/>
        </w:rPr>
        <w:t xml:space="preserve">» </w:t>
      </w:r>
      <w:r>
        <w:rPr>
          <w:rFonts w:ascii="Times New Roman" w:hAnsi="Times New Roman"/>
          <w:sz w:val="24"/>
          <w:szCs w:val="24"/>
        </w:rPr>
        <w:t>октября</w:t>
      </w:r>
      <w:r w:rsidRPr="00864496">
        <w:rPr>
          <w:rFonts w:ascii="Times New Roman" w:hAnsi="Times New Roman"/>
          <w:sz w:val="24"/>
          <w:szCs w:val="24"/>
        </w:rPr>
        <w:t xml:space="preserve"> 2023 г.                                    </w:t>
      </w:r>
    </w:p>
    <w:p w:rsidR="00D65210" w:rsidRDefault="00D65210" w:rsidP="00D65210">
      <w:pPr>
        <w:spacing w:after="0" w:line="240" w:lineRule="auto"/>
        <w:rPr>
          <w:rFonts w:ascii="Times New Roman" w:hAnsi="Times New Roman" w:cs="Times New Roman"/>
          <w:sz w:val="24"/>
          <w:szCs w:val="24"/>
        </w:rPr>
      </w:pPr>
    </w:p>
    <w:p w:rsidR="00D65210" w:rsidRPr="00D65210" w:rsidRDefault="00D65210" w:rsidP="00D6521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5210">
        <w:rPr>
          <w:rFonts w:ascii="Times New Roman" w:hAnsi="Times New Roman" w:cs="Times New Roman"/>
          <w:sz w:val="24"/>
          <w:szCs w:val="24"/>
        </w:rPr>
        <w:t xml:space="preserve">Об утверждении административного регламента </w:t>
      </w:r>
      <w:proofErr w:type="gramStart"/>
      <w:r w:rsidRPr="00D65210">
        <w:rPr>
          <w:rFonts w:ascii="Times New Roman" w:hAnsi="Times New Roman" w:cs="Times New Roman"/>
          <w:sz w:val="24"/>
          <w:szCs w:val="24"/>
        </w:rPr>
        <w:t>по</w:t>
      </w:r>
      <w:proofErr w:type="gramEnd"/>
      <w:r w:rsidRPr="00D65210">
        <w:rPr>
          <w:rFonts w:ascii="Times New Roman" w:hAnsi="Times New Roman" w:cs="Times New Roman"/>
          <w:sz w:val="24"/>
          <w:szCs w:val="24"/>
        </w:rPr>
        <w:t xml:space="preserve"> </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предоставлению муниципальной услуги «Присвоение </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адреса объекту адресации, изменение и аннулирование такого адреса»</w:t>
      </w:r>
    </w:p>
    <w:p w:rsidR="00D65210" w:rsidRDefault="00D65210" w:rsidP="00D65210">
      <w:pPr>
        <w:spacing w:after="0" w:line="240" w:lineRule="auto"/>
        <w:rPr>
          <w:rFonts w:ascii="Times New Roman" w:hAnsi="Times New Roman" w:cs="Times New Roman"/>
          <w:sz w:val="24"/>
          <w:szCs w:val="24"/>
        </w:rPr>
      </w:pPr>
    </w:p>
    <w:p w:rsidR="00D65210" w:rsidRDefault="00D65210" w:rsidP="00D65210">
      <w:pPr>
        <w:spacing w:after="0" w:line="240" w:lineRule="auto"/>
        <w:jc w:val="both"/>
        <w:rPr>
          <w:rFonts w:ascii="Times New Roman" w:hAnsi="Times New Roman" w:cs="Times New Roman"/>
          <w:sz w:val="24"/>
          <w:szCs w:val="24"/>
        </w:rPr>
      </w:pPr>
      <w:r w:rsidRPr="00D65210">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Уставом </w:t>
      </w:r>
      <w:r>
        <w:rPr>
          <w:rFonts w:ascii="Times New Roman" w:hAnsi="Times New Roman" w:cs="Times New Roman"/>
          <w:sz w:val="24"/>
          <w:szCs w:val="24"/>
        </w:rPr>
        <w:t>Михайловского сельского поселения Пригородного муниципального района Республики Северная Осетия-Алания,</w:t>
      </w:r>
      <w:r w:rsidRPr="00D65210">
        <w:rPr>
          <w:rFonts w:ascii="Times New Roman" w:hAnsi="Times New Roman" w:cs="Times New Roman"/>
          <w:sz w:val="24"/>
          <w:szCs w:val="24"/>
        </w:rPr>
        <w:t xml:space="preserve"> ПОСТАНОВЛЯЕТ:</w:t>
      </w:r>
    </w:p>
    <w:p w:rsidR="00D65210" w:rsidRPr="00D65210" w:rsidRDefault="00D65210" w:rsidP="00D65210">
      <w:pPr>
        <w:spacing w:after="0" w:line="240" w:lineRule="auto"/>
        <w:jc w:val="both"/>
        <w:rPr>
          <w:rFonts w:ascii="Times New Roman" w:hAnsi="Times New Roman" w:cs="Times New Roman"/>
          <w:sz w:val="24"/>
          <w:szCs w:val="24"/>
        </w:rPr>
      </w:pPr>
    </w:p>
    <w:p w:rsidR="00D65210" w:rsidRPr="00D65210" w:rsidRDefault="00D65210" w:rsidP="00C4633E">
      <w:pPr>
        <w:spacing w:after="0" w:line="240" w:lineRule="auto"/>
        <w:jc w:val="both"/>
        <w:rPr>
          <w:rFonts w:ascii="Times New Roman" w:hAnsi="Times New Roman" w:cs="Times New Roman"/>
          <w:sz w:val="24"/>
          <w:szCs w:val="24"/>
        </w:rPr>
      </w:pPr>
      <w:r w:rsidRPr="00D65210">
        <w:rPr>
          <w:rFonts w:ascii="Times New Roman" w:hAnsi="Times New Roman" w:cs="Times New Roman"/>
          <w:sz w:val="24"/>
          <w:szCs w:val="24"/>
        </w:rPr>
        <w:t>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согласно приложению.</w:t>
      </w:r>
    </w:p>
    <w:p w:rsidR="00C4633E" w:rsidRDefault="00D65210" w:rsidP="00C4633E">
      <w:pPr>
        <w:spacing w:after="0" w:line="240" w:lineRule="auto"/>
        <w:jc w:val="both"/>
        <w:rPr>
          <w:rFonts w:ascii="Times New Roman" w:hAnsi="Times New Roman" w:cs="Times New Roman"/>
          <w:sz w:val="24"/>
          <w:szCs w:val="24"/>
        </w:rPr>
      </w:pPr>
      <w:r w:rsidRPr="00D65210">
        <w:rPr>
          <w:rFonts w:ascii="Times New Roman" w:hAnsi="Times New Roman" w:cs="Times New Roman"/>
          <w:sz w:val="24"/>
          <w:szCs w:val="24"/>
        </w:rPr>
        <w:t>2. Признать утратившим</w:t>
      </w:r>
      <w:r w:rsidR="00C4633E">
        <w:rPr>
          <w:rFonts w:ascii="Times New Roman" w:hAnsi="Times New Roman" w:cs="Times New Roman"/>
          <w:sz w:val="24"/>
          <w:szCs w:val="24"/>
        </w:rPr>
        <w:t>и</w:t>
      </w:r>
      <w:r w:rsidRPr="00D65210">
        <w:rPr>
          <w:rFonts w:ascii="Times New Roman" w:hAnsi="Times New Roman" w:cs="Times New Roman"/>
          <w:sz w:val="24"/>
          <w:szCs w:val="24"/>
        </w:rPr>
        <w:t xml:space="preserve"> силу</w:t>
      </w:r>
      <w:r w:rsidR="00C4633E">
        <w:rPr>
          <w:rFonts w:ascii="Times New Roman" w:hAnsi="Times New Roman" w:cs="Times New Roman"/>
          <w:sz w:val="24"/>
          <w:szCs w:val="24"/>
        </w:rPr>
        <w:t>:</w:t>
      </w:r>
    </w:p>
    <w:p w:rsidR="00C4633E" w:rsidRDefault="00C4633E" w:rsidP="00C46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5210" w:rsidRPr="00D65210">
        <w:rPr>
          <w:rFonts w:ascii="Times New Roman" w:hAnsi="Times New Roman" w:cs="Times New Roman"/>
          <w:sz w:val="24"/>
          <w:szCs w:val="24"/>
        </w:rPr>
        <w:t xml:space="preserve"> постановление администрации </w:t>
      </w:r>
      <w:r w:rsidR="00D65210">
        <w:rPr>
          <w:rFonts w:ascii="Times New Roman" w:hAnsi="Times New Roman" w:cs="Times New Roman"/>
          <w:sz w:val="24"/>
          <w:szCs w:val="24"/>
        </w:rPr>
        <w:t xml:space="preserve">Михайловского сельского поселения </w:t>
      </w:r>
      <w:r w:rsidR="00D65210" w:rsidRPr="00D65210">
        <w:rPr>
          <w:rFonts w:ascii="Times New Roman" w:hAnsi="Times New Roman" w:cs="Times New Roman"/>
          <w:sz w:val="24"/>
          <w:szCs w:val="24"/>
        </w:rPr>
        <w:t xml:space="preserve">от 01.12.2015 г. № 153 </w:t>
      </w:r>
      <w:r w:rsidR="00D65210">
        <w:rPr>
          <w:rFonts w:ascii="Times New Roman" w:hAnsi="Times New Roman" w:cs="Times New Roman"/>
          <w:sz w:val="24"/>
          <w:szCs w:val="24"/>
        </w:rPr>
        <w:t>«</w:t>
      </w:r>
      <w:r w:rsidR="00D65210" w:rsidRPr="00D65210">
        <w:rPr>
          <w:rFonts w:ascii="Times New Roman" w:hAnsi="Times New Roman" w:cs="Times New Roman"/>
          <w:sz w:val="24"/>
          <w:szCs w:val="24"/>
        </w:rPr>
        <w:t>Об утверждении административного регламента «Присвоение адреса объекту капитального строительства, незавершенного строительства. Присвоение и упорядочение почтовых адресов объектам недвижимости на территории Михайловского сельского поселения»</w:t>
      </w:r>
      <w:r>
        <w:rPr>
          <w:rFonts w:ascii="Times New Roman" w:hAnsi="Times New Roman" w:cs="Times New Roman"/>
          <w:sz w:val="24"/>
          <w:szCs w:val="24"/>
        </w:rPr>
        <w:t>;</w:t>
      </w:r>
      <w:r w:rsidR="00D65210">
        <w:rPr>
          <w:rFonts w:ascii="Times New Roman" w:hAnsi="Times New Roman" w:cs="Times New Roman"/>
          <w:sz w:val="24"/>
          <w:szCs w:val="24"/>
        </w:rPr>
        <w:t xml:space="preserve"> </w:t>
      </w:r>
    </w:p>
    <w:p w:rsidR="00C4633E" w:rsidRDefault="00C4633E" w:rsidP="00C46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5210" w:rsidRPr="00D65210">
        <w:rPr>
          <w:rFonts w:ascii="Times New Roman" w:hAnsi="Times New Roman" w:cs="Times New Roman"/>
          <w:sz w:val="24"/>
          <w:szCs w:val="24"/>
        </w:rPr>
        <w:t xml:space="preserve">постановление администрации </w:t>
      </w:r>
      <w:r w:rsidR="00D65210">
        <w:rPr>
          <w:rFonts w:ascii="Times New Roman" w:hAnsi="Times New Roman" w:cs="Times New Roman"/>
          <w:sz w:val="24"/>
          <w:szCs w:val="24"/>
        </w:rPr>
        <w:t xml:space="preserve">Михайловского сельского поселения  </w:t>
      </w:r>
      <w:r w:rsidR="00D65210" w:rsidRPr="00D65210">
        <w:rPr>
          <w:rFonts w:ascii="Times New Roman" w:hAnsi="Times New Roman" w:cs="Times New Roman"/>
          <w:sz w:val="24"/>
          <w:szCs w:val="24"/>
        </w:rPr>
        <w:t xml:space="preserve">26.11.2018 г. № 52 </w:t>
      </w:r>
      <w:r>
        <w:rPr>
          <w:rFonts w:ascii="Times New Roman" w:hAnsi="Times New Roman" w:cs="Times New Roman"/>
          <w:sz w:val="24"/>
          <w:szCs w:val="24"/>
        </w:rPr>
        <w:t>«</w:t>
      </w:r>
      <w:r w:rsidR="00D65210" w:rsidRPr="00D65210">
        <w:rPr>
          <w:rFonts w:ascii="Times New Roman" w:hAnsi="Times New Roman" w:cs="Times New Roman"/>
          <w:sz w:val="24"/>
          <w:szCs w:val="24"/>
        </w:rPr>
        <w:t>Административный регламент по предоставлению муниципальной услуги</w:t>
      </w:r>
      <w:r>
        <w:rPr>
          <w:rFonts w:ascii="Times New Roman" w:hAnsi="Times New Roman" w:cs="Times New Roman"/>
          <w:sz w:val="24"/>
          <w:szCs w:val="24"/>
        </w:rPr>
        <w:t xml:space="preserve"> </w:t>
      </w:r>
      <w:r w:rsidR="00D65210" w:rsidRPr="00D65210">
        <w:rPr>
          <w:rFonts w:ascii="Times New Roman" w:hAnsi="Times New Roman" w:cs="Times New Roman"/>
          <w:sz w:val="24"/>
          <w:szCs w:val="24"/>
        </w:rPr>
        <w:t>«Присвоение, изменение и аннулирование адресов объектам адресации на территории Михайловского сельского поселения Пригородного района РСО-Алания»</w:t>
      </w:r>
      <w:r>
        <w:rPr>
          <w:rFonts w:ascii="Times New Roman" w:hAnsi="Times New Roman" w:cs="Times New Roman"/>
          <w:sz w:val="24"/>
          <w:szCs w:val="24"/>
        </w:rPr>
        <w:t>,</w:t>
      </w:r>
    </w:p>
    <w:p w:rsidR="00D65210" w:rsidRPr="00D65210" w:rsidRDefault="00C4633E" w:rsidP="00C46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521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Михайловского сельского поселения</w:t>
      </w:r>
      <w:r>
        <w:rPr>
          <w:rFonts w:ascii="Times New Roman" w:hAnsi="Times New Roman" w:cs="Times New Roman"/>
          <w:sz w:val="24"/>
          <w:szCs w:val="24"/>
        </w:rPr>
        <w:t xml:space="preserve"> от </w:t>
      </w:r>
      <w:r w:rsidRPr="00C4633E">
        <w:rPr>
          <w:rFonts w:ascii="Times New Roman" w:hAnsi="Times New Roman" w:cs="Times New Roman"/>
          <w:sz w:val="24"/>
          <w:szCs w:val="24"/>
        </w:rPr>
        <w:t>12 октября 2020г.   № 7</w:t>
      </w:r>
      <w:r>
        <w:rPr>
          <w:rFonts w:ascii="Times New Roman" w:hAnsi="Times New Roman" w:cs="Times New Roman"/>
          <w:sz w:val="24"/>
          <w:szCs w:val="24"/>
        </w:rPr>
        <w:t xml:space="preserve"> «</w:t>
      </w:r>
      <w:r w:rsidRPr="00C4633E">
        <w:rPr>
          <w:rFonts w:ascii="Times New Roman" w:hAnsi="Times New Roman" w:cs="Times New Roman"/>
          <w:sz w:val="24"/>
          <w:szCs w:val="24"/>
        </w:rPr>
        <w:t>О внесение изменений и дополнений в Постановление от 26.11.2018г. № 52 «Административный регламент по предоставлению муниципальной услуги «Присвоение, изменение и аннулирование адресов объектам адресации на территории Михайловского сельского поселения Пригородного района РСО-Алания»</w:t>
      </w:r>
    </w:p>
    <w:p w:rsidR="00C4633E" w:rsidRPr="003D4412" w:rsidRDefault="00D65210" w:rsidP="00C4633E">
      <w:pPr>
        <w:widowControl w:val="0"/>
        <w:autoSpaceDE w:val="0"/>
        <w:autoSpaceDN w:val="0"/>
        <w:adjustRightInd w:val="0"/>
        <w:spacing w:after="0" w:line="240" w:lineRule="auto"/>
        <w:jc w:val="both"/>
        <w:rPr>
          <w:rFonts w:ascii="Times New Roman" w:hAnsi="Times New Roman"/>
          <w:sz w:val="24"/>
          <w:szCs w:val="24"/>
        </w:rPr>
      </w:pPr>
      <w:r w:rsidRPr="00D65210">
        <w:rPr>
          <w:rFonts w:ascii="Times New Roman" w:hAnsi="Times New Roman" w:cs="Times New Roman"/>
          <w:sz w:val="24"/>
          <w:szCs w:val="24"/>
        </w:rPr>
        <w:t>3</w:t>
      </w:r>
      <w:r w:rsidR="00C4633E" w:rsidRPr="003D4412">
        <w:rPr>
          <w:rFonts w:ascii="Times New Roman" w:hAnsi="Times New Roman"/>
          <w:sz w:val="24"/>
          <w:szCs w:val="24"/>
        </w:rPr>
        <w:t>.</w:t>
      </w:r>
      <w:r w:rsidR="00C4633E">
        <w:rPr>
          <w:rFonts w:ascii="Times New Roman" w:hAnsi="Times New Roman"/>
          <w:sz w:val="24"/>
          <w:szCs w:val="24"/>
        </w:rPr>
        <w:t xml:space="preserve"> </w:t>
      </w:r>
      <w:r w:rsidR="00C4633E" w:rsidRPr="003D4412">
        <w:rPr>
          <w:rFonts w:ascii="Times New Roman" w:hAnsi="Times New Roman"/>
          <w:sz w:val="24"/>
          <w:szCs w:val="24"/>
        </w:rPr>
        <w:t xml:space="preserve">Настоящее </w:t>
      </w:r>
      <w:r w:rsidR="00C4633E">
        <w:rPr>
          <w:rFonts w:ascii="Times New Roman" w:hAnsi="Times New Roman"/>
          <w:sz w:val="24"/>
          <w:szCs w:val="24"/>
        </w:rPr>
        <w:t>постановление</w:t>
      </w:r>
      <w:r w:rsidR="00C4633E" w:rsidRPr="003D4412">
        <w:rPr>
          <w:rFonts w:ascii="Times New Roman" w:hAnsi="Times New Roman"/>
          <w:sz w:val="24"/>
          <w:szCs w:val="24"/>
        </w:rPr>
        <w:t xml:space="preserve"> вступает в силу со дня принятия и подлежит официальному опубликованию</w:t>
      </w:r>
      <w:r w:rsidR="00C4633E">
        <w:rPr>
          <w:rFonts w:ascii="Times New Roman" w:hAnsi="Times New Roman"/>
          <w:sz w:val="24"/>
          <w:szCs w:val="24"/>
        </w:rPr>
        <w:t xml:space="preserve"> на стенде администрации и размещению в информационно-телекоммуникационной сети интернет на сайте администрации </w:t>
      </w:r>
      <w:r w:rsidR="00C4633E" w:rsidRPr="00872012">
        <w:rPr>
          <w:rFonts w:ascii="Times New Roman" w:hAnsi="Times New Roman"/>
          <w:sz w:val="24"/>
          <w:szCs w:val="24"/>
        </w:rPr>
        <w:t>http://адм-михайловское.рф</w:t>
      </w:r>
      <w:r w:rsidR="00C4633E" w:rsidRPr="003D4412">
        <w:rPr>
          <w:rFonts w:ascii="Times New Roman" w:hAnsi="Times New Roman"/>
          <w:sz w:val="24"/>
          <w:szCs w:val="24"/>
        </w:rPr>
        <w:t>.</w:t>
      </w:r>
    </w:p>
    <w:p w:rsidR="00D65210" w:rsidRPr="00D65210" w:rsidRDefault="00D65210" w:rsidP="00C4633E">
      <w:pPr>
        <w:spacing w:after="0" w:line="240" w:lineRule="auto"/>
        <w:jc w:val="both"/>
        <w:rPr>
          <w:rFonts w:ascii="Times New Roman" w:hAnsi="Times New Roman" w:cs="Times New Roman"/>
          <w:sz w:val="24"/>
          <w:szCs w:val="24"/>
        </w:rPr>
      </w:pPr>
      <w:r w:rsidRPr="00D65210">
        <w:rPr>
          <w:rFonts w:ascii="Times New Roman" w:hAnsi="Times New Roman" w:cs="Times New Roman"/>
          <w:sz w:val="24"/>
          <w:szCs w:val="24"/>
        </w:rPr>
        <w:t xml:space="preserve">4. </w:t>
      </w:r>
      <w:proofErr w:type="gramStart"/>
      <w:r w:rsidRPr="00D65210">
        <w:rPr>
          <w:rFonts w:ascii="Times New Roman" w:hAnsi="Times New Roman" w:cs="Times New Roman"/>
          <w:sz w:val="24"/>
          <w:szCs w:val="24"/>
        </w:rPr>
        <w:t>Контроль за</w:t>
      </w:r>
      <w:proofErr w:type="gramEnd"/>
      <w:r w:rsidRPr="00D65210">
        <w:rPr>
          <w:rFonts w:ascii="Times New Roman" w:hAnsi="Times New Roman" w:cs="Times New Roman"/>
          <w:sz w:val="24"/>
          <w:szCs w:val="24"/>
        </w:rPr>
        <w:t xml:space="preserve"> исполнением настоящего постановления оставляю за собой.</w:t>
      </w:r>
    </w:p>
    <w:p w:rsidR="00C4633E" w:rsidRDefault="00C4633E" w:rsidP="00D65210">
      <w:pPr>
        <w:spacing w:after="0" w:line="240" w:lineRule="auto"/>
        <w:rPr>
          <w:rFonts w:ascii="Times New Roman" w:hAnsi="Times New Roman" w:cs="Times New Roman"/>
          <w:sz w:val="24"/>
          <w:szCs w:val="24"/>
        </w:rPr>
      </w:pPr>
    </w:p>
    <w:p w:rsidR="00C4633E" w:rsidRDefault="00C4633E" w:rsidP="00D65210">
      <w:pPr>
        <w:spacing w:after="0" w:line="240" w:lineRule="auto"/>
        <w:rPr>
          <w:rFonts w:ascii="Times New Roman" w:hAnsi="Times New Roman" w:cs="Times New Roman"/>
          <w:sz w:val="24"/>
          <w:szCs w:val="24"/>
        </w:rPr>
      </w:pPr>
    </w:p>
    <w:p w:rsidR="00C4633E" w:rsidRPr="00864496" w:rsidRDefault="00C4633E" w:rsidP="00C4633E">
      <w:pPr>
        <w:widowControl w:val="0"/>
        <w:autoSpaceDE w:val="0"/>
        <w:autoSpaceDN w:val="0"/>
        <w:adjustRightInd w:val="0"/>
        <w:spacing w:after="0" w:line="240" w:lineRule="auto"/>
        <w:jc w:val="both"/>
        <w:rPr>
          <w:rFonts w:ascii="Times New Roman" w:hAnsi="Times New Roman"/>
          <w:b/>
          <w:bCs/>
          <w:sz w:val="24"/>
          <w:szCs w:val="24"/>
        </w:rPr>
      </w:pPr>
      <w:r w:rsidRPr="00864496">
        <w:rPr>
          <w:rFonts w:ascii="Times New Roman" w:hAnsi="Times New Roman"/>
          <w:b/>
          <w:bCs/>
          <w:sz w:val="24"/>
          <w:szCs w:val="24"/>
        </w:rPr>
        <w:t xml:space="preserve">Глава Михайловского </w:t>
      </w:r>
    </w:p>
    <w:p w:rsidR="00C4633E" w:rsidRPr="00864496" w:rsidRDefault="00C4633E" w:rsidP="00C4633E">
      <w:pPr>
        <w:widowControl w:val="0"/>
        <w:autoSpaceDE w:val="0"/>
        <w:autoSpaceDN w:val="0"/>
        <w:adjustRightInd w:val="0"/>
        <w:spacing w:after="0" w:line="240" w:lineRule="auto"/>
        <w:jc w:val="both"/>
        <w:rPr>
          <w:rFonts w:ascii="Times New Roman" w:hAnsi="Times New Roman"/>
          <w:b/>
          <w:bCs/>
          <w:sz w:val="24"/>
          <w:szCs w:val="24"/>
        </w:rPr>
      </w:pPr>
      <w:r w:rsidRPr="00864496">
        <w:rPr>
          <w:rFonts w:ascii="Times New Roman" w:hAnsi="Times New Roman"/>
          <w:b/>
          <w:bCs/>
          <w:sz w:val="24"/>
          <w:szCs w:val="24"/>
        </w:rPr>
        <w:t xml:space="preserve">сельского поселения                                                                </w:t>
      </w:r>
      <w:r>
        <w:rPr>
          <w:rFonts w:ascii="Times New Roman" w:hAnsi="Times New Roman"/>
          <w:b/>
          <w:bCs/>
          <w:sz w:val="24"/>
          <w:szCs w:val="24"/>
        </w:rPr>
        <w:t xml:space="preserve">                                              </w:t>
      </w:r>
      <w:r w:rsidRPr="00864496">
        <w:rPr>
          <w:rFonts w:ascii="Times New Roman" w:hAnsi="Times New Roman"/>
          <w:b/>
          <w:bCs/>
          <w:sz w:val="24"/>
          <w:szCs w:val="24"/>
        </w:rPr>
        <w:t xml:space="preserve">А. В. </w:t>
      </w:r>
      <w:proofErr w:type="spellStart"/>
      <w:r w:rsidRPr="00864496">
        <w:rPr>
          <w:rFonts w:ascii="Times New Roman" w:hAnsi="Times New Roman"/>
          <w:b/>
          <w:bCs/>
          <w:sz w:val="24"/>
          <w:szCs w:val="24"/>
        </w:rPr>
        <w:t>Хубаев</w:t>
      </w:r>
      <w:proofErr w:type="spellEnd"/>
    </w:p>
    <w:p w:rsidR="00C4633E" w:rsidRDefault="00C4633E" w:rsidP="00D65210">
      <w:pPr>
        <w:spacing w:after="0" w:line="240" w:lineRule="auto"/>
        <w:rPr>
          <w:rFonts w:ascii="Times New Roman" w:hAnsi="Times New Roman" w:cs="Times New Roman"/>
          <w:sz w:val="24"/>
          <w:szCs w:val="24"/>
        </w:rPr>
      </w:pPr>
    </w:p>
    <w:p w:rsidR="00C4633E" w:rsidRDefault="00C4633E" w:rsidP="00D65210">
      <w:pPr>
        <w:spacing w:after="0" w:line="240" w:lineRule="auto"/>
        <w:rPr>
          <w:rFonts w:ascii="Times New Roman" w:hAnsi="Times New Roman" w:cs="Times New Roman"/>
          <w:sz w:val="24"/>
          <w:szCs w:val="24"/>
        </w:rPr>
      </w:pPr>
    </w:p>
    <w:p w:rsidR="00C4633E" w:rsidRDefault="00C4633E" w:rsidP="00D65210">
      <w:pPr>
        <w:spacing w:after="0" w:line="240" w:lineRule="auto"/>
        <w:rPr>
          <w:rFonts w:ascii="Times New Roman" w:hAnsi="Times New Roman" w:cs="Times New Roman"/>
          <w:sz w:val="24"/>
          <w:szCs w:val="24"/>
        </w:rPr>
      </w:pPr>
    </w:p>
    <w:p w:rsidR="00D65210" w:rsidRPr="00D65210" w:rsidRDefault="00D65210" w:rsidP="00C4633E">
      <w:pPr>
        <w:spacing w:after="0" w:line="240" w:lineRule="auto"/>
        <w:ind w:left="5670"/>
        <w:rPr>
          <w:rFonts w:ascii="Times New Roman" w:hAnsi="Times New Roman" w:cs="Times New Roman"/>
          <w:sz w:val="24"/>
          <w:szCs w:val="24"/>
        </w:rPr>
      </w:pPr>
      <w:r w:rsidRPr="00D65210">
        <w:rPr>
          <w:rFonts w:ascii="Times New Roman" w:hAnsi="Times New Roman" w:cs="Times New Roman"/>
          <w:sz w:val="24"/>
          <w:szCs w:val="24"/>
        </w:rPr>
        <w:lastRenderedPageBreak/>
        <w:t>Утвержден</w:t>
      </w:r>
    </w:p>
    <w:p w:rsidR="00D65210" w:rsidRPr="00D65210" w:rsidRDefault="00D65210" w:rsidP="00C4633E">
      <w:pPr>
        <w:spacing w:after="0" w:line="240" w:lineRule="auto"/>
        <w:ind w:left="5670"/>
        <w:rPr>
          <w:rFonts w:ascii="Times New Roman" w:hAnsi="Times New Roman" w:cs="Times New Roman"/>
          <w:sz w:val="24"/>
          <w:szCs w:val="24"/>
        </w:rPr>
      </w:pPr>
      <w:r w:rsidRPr="00D65210">
        <w:rPr>
          <w:rFonts w:ascii="Times New Roman" w:hAnsi="Times New Roman" w:cs="Times New Roman"/>
          <w:sz w:val="24"/>
          <w:szCs w:val="24"/>
        </w:rPr>
        <w:t>постановлением администрации</w:t>
      </w:r>
    </w:p>
    <w:p w:rsidR="00D65210" w:rsidRPr="00D65210" w:rsidRDefault="00C4633E" w:rsidP="00C4633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Михайловского сельского поселения Пригородного муниципального района РСО-Алания </w:t>
      </w:r>
      <w:r w:rsidR="00D65210" w:rsidRPr="00D65210">
        <w:rPr>
          <w:rFonts w:ascii="Times New Roman" w:hAnsi="Times New Roman" w:cs="Times New Roman"/>
          <w:sz w:val="24"/>
          <w:szCs w:val="24"/>
        </w:rPr>
        <w:t>от 23.</w:t>
      </w:r>
      <w:r>
        <w:rPr>
          <w:rFonts w:ascii="Times New Roman" w:hAnsi="Times New Roman" w:cs="Times New Roman"/>
          <w:sz w:val="24"/>
          <w:szCs w:val="24"/>
        </w:rPr>
        <w:t>10</w:t>
      </w:r>
      <w:r w:rsidR="00D65210" w:rsidRPr="00D65210">
        <w:rPr>
          <w:rFonts w:ascii="Times New Roman" w:hAnsi="Times New Roman" w:cs="Times New Roman"/>
          <w:sz w:val="24"/>
          <w:szCs w:val="24"/>
        </w:rPr>
        <w:t xml:space="preserve">.2023 № </w:t>
      </w:r>
      <w:r>
        <w:rPr>
          <w:rFonts w:ascii="Times New Roman" w:hAnsi="Times New Roman" w:cs="Times New Roman"/>
          <w:sz w:val="24"/>
          <w:szCs w:val="24"/>
        </w:rPr>
        <w:t>____</w:t>
      </w:r>
    </w:p>
    <w:p w:rsidR="00D65210" w:rsidRPr="00D65210" w:rsidRDefault="00D65210" w:rsidP="00C4633E">
      <w:pPr>
        <w:spacing w:after="0" w:line="240" w:lineRule="auto"/>
        <w:ind w:left="5670"/>
        <w:rPr>
          <w:rFonts w:ascii="Times New Roman" w:hAnsi="Times New Roman" w:cs="Times New Roman"/>
          <w:sz w:val="24"/>
          <w:szCs w:val="24"/>
        </w:rPr>
      </w:pPr>
      <w:r w:rsidRPr="00D65210">
        <w:rPr>
          <w:rFonts w:ascii="Times New Roman" w:hAnsi="Times New Roman" w:cs="Times New Roman"/>
          <w:sz w:val="24"/>
          <w:szCs w:val="24"/>
        </w:rPr>
        <w:t>(Приложение)</w:t>
      </w:r>
    </w:p>
    <w:p w:rsidR="00C4633E" w:rsidRDefault="00C4633E" w:rsidP="00D65210">
      <w:pPr>
        <w:spacing w:after="0" w:line="240" w:lineRule="auto"/>
        <w:rPr>
          <w:rFonts w:ascii="Times New Roman" w:hAnsi="Times New Roman" w:cs="Times New Roman"/>
          <w:b/>
          <w:bCs/>
          <w:sz w:val="24"/>
          <w:szCs w:val="24"/>
        </w:rPr>
      </w:pPr>
    </w:p>
    <w:p w:rsidR="00D65210" w:rsidRPr="00D65210" w:rsidRDefault="00D65210" w:rsidP="00C4633E">
      <w:pPr>
        <w:spacing w:after="0" w:line="240" w:lineRule="auto"/>
        <w:jc w:val="center"/>
        <w:rPr>
          <w:rFonts w:ascii="Times New Roman" w:hAnsi="Times New Roman" w:cs="Times New Roman"/>
          <w:sz w:val="24"/>
          <w:szCs w:val="24"/>
        </w:rPr>
      </w:pPr>
      <w:r w:rsidRPr="00D65210">
        <w:rPr>
          <w:rFonts w:ascii="Times New Roman" w:hAnsi="Times New Roman" w:cs="Times New Roman"/>
          <w:b/>
          <w:bCs/>
          <w:sz w:val="24"/>
          <w:szCs w:val="24"/>
        </w:rPr>
        <w:t>Административный регламент</w:t>
      </w:r>
    </w:p>
    <w:p w:rsidR="00D65210" w:rsidRPr="00D65210" w:rsidRDefault="00D65210" w:rsidP="00C4633E">
      <w:pPr>
        <w:spacing w:after="0" w:line="240" w:lineRule="auto"/>
        <w:jc w:val="center"/>
        <w:rPr>
          <w:rFonts w:ascii="Times New Roman" w:hAnsi="Times New Roman" w:cs="Times New Roman"/>
          <w:sz w:val="24"/>
          <w:szCs w:val="24"/>
        </w:rPr>
      </w:pPr>
      <w:r w:rsidRPr="00D65210">
        <w:rPr>
          <w:rFonts w:ascii="Times New Roman" w:hAnsi="Times New Roman" w:cs="Times New Roman"/>
          <w:b/>
          <w:bCs/>
          <w:sz w:val="24"/>
          <w:szCs w:val="24"/>
        </w:rPr>
        <w:t>по предоставлению муниципальной услуги</w:t>
      </w:r>
    </w:p>
    <w:p w:rsidR="00D65210" w:rsidRPr="00D65210" w:rsidRDefault="00D65210" w:rsidP="00C4633E">
      <w:pPr>
        <w:spacing w:after="0" w:line="240" w:lineRule="auto"/>
        <w:jc w:val="center"/>
        <w:rPr>
          <w:rFonts w:ascii="Times New Roman" w:hAnsi="Times New Roman" w:cs="Times New Roman"/>
          <w:sz w:val="24"/>
          <w:szCs w:val="24"/>
        </w:rPr>
      </w:pPr>
      <w:r w:rsidRPr="00D65210">
        <w:rPr>
          <w:rFonts w:ascii="Times New Roman" w:hAnsi="Times New Roman" w:cs="Times New Roman"/>
          <w:b/>
          <w:bCs/>
          <w:sz w:val="24"/>
          <w:szCs w:val="24"/>
        </w:rPr>
        <w:t>«Присвоение адреса объекту адресации, изменение и аннулирование такого адреса»</w:t>
      </w:r>
    </w:p>
    <w:p w:rsidR="00D65210" w:rsidRPr="00D65210" w:rsidRDefault="00D65210" w:rsidP="00C4633E">
      <w:pPr>
        <w:spacing w:after="0" w:line="240" w:lineRule="auto"/>
        <w:jc w:val="center"/>
        <w:rPr>
          <w:rFonts w:ascii="Times New Roman" w:hAnsi="Times New Roman" w:cs="Times New Roman"/>
          <w:sz w:val="24"/>
          <w:szCs w:val="24"/>
        </w:rPr>
      </w:pPr>
      <w:r w:rsidRPr="00D65210">
        <w:rPr>
          <w:rFonts w:ascii="Times New Roman" w:hAnsi="Times New Roman" w:cs="Times New Roman"/>
          <w:sz w:val="24"/>
          <w:szCs w:val="24"/>
        </w:rPr>
        <w:t>(Сокращенное наименование муниципальной услуги не устанавливается.)</w:t>
      </w:r>
    </w:p>
    <w:p w:rsidR="00D65210" w:rsidRPr="00D65210" w:rsidRDefault="00D65210" w:rsidP="00C4633E">
      <w:pPr>
        <w:spacing w:after="0" w:line="240" w:lineRule="auto"/>
        <w:jc w:val="center"/>
        <w:rPr>
          <w:rFonts w:ascii="Times New Roman" w:hAnsi="Times New Roman" w:cs="Times New Roman"/>
          <w:sz w:val="24"/>
          <w:szCs w:val="24"/>
        </w:rPr>
      </w:pPr>
      <w:r w:rsidRPr="00D65210">
        <w:rPr>
          <w:rFonts w:ascii="Times New Roman" w:hAnsi="Times New Roman" w:cs="Times New Roman"/>
          <w:sz w:val="24"/>
          <w:szCs w:val="24"/>
        </w:rPr>
        <w:t>(далее – муниципальная услуга, административный регламент)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b/>
          <w:bCs/>
          <w:sz w:val="24"/>
          <w:szCs w:val="24"/>
        </w:rPr>
        <w:t>1. Общие положения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1.1. Регламент 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1.2. 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 собственники объекта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б) лица, обладающие одним из следующих вещных прав на объект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право хозяйственного ведения;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право оперативного управления;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право пожизненно наследуемого владения;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право постоянного (бессрочного) пользования;</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в)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е) кадастровый инженер, выполняющий на основании документа, предусмотренного </w:t>
      </w:r>
      <w:hyperlink r:id="rId7" w:history="1">
        <w:r w:rsidRPr="00D65210">
          <w:rPr>
            <w:rStyle w:val="a4"/>
            <w:rFonts w:ascii="Times New Roman" w:hAnsi="Times New Roman" w:cs="Times New Roman"/>
            <w:sz w:val="24"/>
            <w:szCs w:val="24"/>
          </w:rPr>
          <w:t>статьей 35</w:t>
        </w:r>
      </w:hyperlink>
      <w:r w:rsidRPr="00D65210">
        <w:rPr>
          <w:rFonts w:ascii="Times New Roman" w:hAnsi="Times New Roman" w:cs="Times New Roman"/>
          <w:sz w:val="24"/>
          <w:szCs w:val="24"/>
        </w:rPr>
        <w:t> или </w:t>
      </w:r>
      <w:hyperlink r:id="rId8" w:history="1">
        <w:r w:rsidRPr="00D65210">
          <w:rPr>
            <w:rStyle w:val="a4"/>
            <w:rFonts w:ascii="Times New Roman" w:hAnsi="Times New Roman" w:cs="Times New Roman"/>
            <w:sz w:val="24"/>
            <w:szCs w:val="24"/>
          </w:rPr>
          <w:t>статьей 42.3</w:t>
        </w:r>
      </w:hyperlink>
      <w:r w:rsidRPr="00D65210">
        <w:rPr>
          <w:rFonts w:ascii="Times New Roman" w:hAnsi="Times New Roman" w:cs="Times New Roman"/>
          <w:sz w:val="24"/>
          <w:szCs w:val="24"/>
        </w:rPr>
        <w:t> Федерального закона от 24 июля</w:t>
      </w:r>
      <w:r w:rsidRPr="00D65210">
        <w:rPr>
          <w:rFonts w:ascii="Times New Roman" w:hAnsi="Times New Roman" w:cs="Times New Roman"/>
          <w:sz w:val="24"/>
          <w:szCs w:val="24"/>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00707838">
        <w:rPr>
          <w:rFonts w:ascii="Times New Roman" w:hAnsi="Times New Roman" w:cs="Times New Roman"/>
          <w:sz w:val="24"/>
          <w:szCs w:val="24"/>
        </w:rPr>
        <w:t xml:space="preserve"> </w:t>
      </w:r>
    </w:p>
    <w:p w:rsidR="00D65210" w:rsidRPr="00707838" w:rsidRDefault="00D65210" w:rsidP="00D65210">
      <w:pPr>
        <w:spacing w:after="0" w:line="240" w:lineRule="auto"/>
        <w:rPr>
          <w:rFonts w:ascii="Times New Roman" w:hAnsi="Times New Roman" w:cs="Times New Roman"/>
          <w:sz w:val="24"/>
          <w:szCs w:val="24"/>
        </w:rPr>
      </w:pPr>
      <w:r w:rsidRPr="00707838">
        <w:rPr>
          <w:rFonts w:ascii="Times New Roman" w:hAnsi="Times New Roman" w:cs="Times New Roman"/>
          <w:sz w:val="24"/>
          <w:szCs w:val="24"/>
        </w:rPr>
        <w:t>1.3. Информация о мест</w:t>
      </w:r>
      <w:r w:rsidR="00707838" w:rsidRPr="00707838">
        <w:rPr>
          <w:rFonts w:ascii="Times New Roman" w:hAnsi="Times New Roman" w:cs="Times New Roman"/>
          <w:sz w:val="24"/>
          <w:szCs w:val="24"/>
        </w:rPr>
        <w:t>е</w:t>
      </w:r>
      <w:r w:rsidRPr="00707838">
        <w:rPr>
          <w:rFonts w:ascii="Times New Roman" w:hAnsi="Times New Roman" w:cs="Times New Roman"/>
          <w:sz w:val="24"/>
          <w:szCs w:val="24"/>
        </w:rPr>
        <w:t xml:space="preserve"> нахождения </w:t>
      </w:r>
      <w:r w:rsidR="00707838" w:rsidRPr="00707838">
        <w:rPr>
          <w:rFonts w:ascii="Times New Roman" w:hAnsi="Times New Roman" w:cs="Times New Roman"/>
          <w:sz w:val="24"/>
          <w:szCs w:val="24"/>
        </w:rPr>
        <w:t>Администрация местного самоуправления Михайловского сельского поселения Пригородного муниципального района Республики Северная Осетия-Алания</w:t>
      </w:r>
      <w:r w:rsidRPr="00707838">
        <w:rPr>
          <w:rFonts w:ascii="Times New Roman" w:hAnsi="Times New Roman" w:cs="Times New Roman"/>
          <w:sz w:val="24"/>
          <w:szCs w:val="24"/>
        </w:rPr>
        <w:t>, предоставляющ</w:t>
      </w:r>
      <w:r w:rsidR="00707838" w:rsidRPr="00707838">
        <w:rPr>
          <w:rFonts w:ascii="Times New Roman" w:hAnsi="Times New Roman" w:cs="Times New Roman"/>
          <w:sz w:val="24"/>
          <w:szCs w:val="24"/>
        </w:rPr>
        <w:t>ей</w:t>
      </w:r>
      <w:r w:rsidRPr="00707838">
        <w:rPr>
          <w:rFonts w:ascii="Times New Roman" w:hAnsi="Times New Roman" w:cs="Times New Roman"/>
          <w:sz w:val="24"/>
          <w:szCs w:val="24"/>
        </w:rPr>
        <w:t xml:space="preserve"> Услугу, график</w:t>
      </w:r>
      <w:r w:rsidR="00707838" w:rsidRPr="00707838">
        <w:rPr>
          <w:rFonts w:ascii="Times New Roman" w:hAnsi="Times New Roman" w:cs="Times New Roman"/>
          <w:sz w:val="24"/>
          <w:szCs w:val="24"/>
        </w:rPr>
        <w:t>е</w:t>
      </w:r>
      <w:r w:rsidRPr="00707838">
        <w:rPr>
          <w:rFonts w:ascii="Times New Roman" w:hAnsi="Times New Roman" w:cs="Times New Roman"/>
          <w:sz w:val="24"/>
          <w:szCs w:val="24"/>
        </w:rPr>
        <w:t xml:space="preserve"> работы, контактных телефонах и т.д. (далее — сведения информационного характера) размещаются:</w:t>
      </w:r>
    </w:p>
    <w:p w:rsidR="00D65210" w:rsidRPr="00707838" w:rsidRDefault="00D65210" w:rsidP="00D65210">
      <w:pPr>
        <w:spacing w:after="0" w:line="240" w:lineRule="auto"/>
        <w:rPr>
          <w:rFonts w:ascii="Times New Roman" w:hAnsi="Times New Roman" w:cs="Times New Roman"/>
          <w:sz w:val="24"/>
          <w:szCs w:val="24"/>
          <w:highlight w:val="yellow"/>
        </w:rPr>
      </w:pPr>
      <w:r w:rsidRPr="00707838">
        <w:rPr>
          <w:rFonts w:ascii="Times New Roman" w:hAnsi="Times New Roman" w:cs="Times New Roman"/>
          <w:sz w:val="24"/>
          <w:szCs w:val="24"/>
        </w:rPr>
        <w:t>на стенд</w:t>
      </w:r>
      <w:r w:rsidR="00707838" w:rsidRPr="00707838">
        <w:rPr>
          <w:rFonts w:ascii="Times New Roman" w:hAnsi="Times New Roman" w:cs="Times New Roman"/>
          <w:sz w:val="24"/>
          <w:szCs w:val="24"/>
        </w:rPr>
        <w:t>е</w:t>
      </w:r>
      <w:r w:rsidRPr="00707838">
        <w:rPr>
          <w:rFonts w:ascii="Times New Roman" w:hAnsi="Times New Roman" w:cs="Times New Roman"/>
          <w:sz w:val="24"/>
          <w:szCs w:val="24"/>
        </w:rPr>
        <w:t xml:space="preserve"> в мест</w:t>
      </w:r>
      <w:r w:rsidR="00707838" w:rsidRPr="00707838">
        <w:rPr>
          <w:rFonts w:ascii="Times New Roman" w:hAnsi="Times New Roman" w:cs="Times New Roman"/>
          <w:sz w:val="24"/>
          <w:szCs w:val="24"/>
        </w:rPr>
        <w:t>е</w:t>
      </w:r>
      <w:r w:rsidRPr="00707838">
        <w:rPr>
          <w:rFonts w:ascii="Times New Roman" w:hAnsi="Times New Roman" w:cs="Times New Roman"/>
          <w:sz w:val="24"/>
          <w:szCs w:val="24"/>
        </w:rPr>
        <w:t xml:space="preserve"> предоставления Услуги и на официальном сайте </w:t>
      </w:r>
      <w:r w:rsidR="00707838" w:rsidRPr="00707838">
        <w:rPr>
          <w:rFonts w:ascii="Times New Roman" w:hAnsi="Times New Roman" w:cs="Times New Roman"/>
          <w:sz w:val="24"/>
          <w:szCs w:val="24"/>
        </w:rPr>
        <w:t>Михайловского сельского поселения</w:t>
      </w:r>
      <w:r w:rsidRPr="00707838">
        <w:rPr>
          <w:rFonts w:ascii="Times New Roman" w:hAnsi="Times New Roman" w:cs="Times New Roman"/>
          <w:sz w:val="24"/>
          <w:szCs w:val="24"/>
        </w:rPr>
        <w:t xml:space="preserve"> </w:t>
      </w:r>
      <w:r w:rsidR="00707838" w:rsidRPr="00707838">
        <w:rPr>
          <w:rFonts w:ascii="Times New Roman" w:hAnsi="Times New Roman" w:cs="Times New Roman"/>
          <w:sz w:val="24"/>
          <w:szCs w:val="24"/>
        </w:rPr>
        <w:t>http://адм-михайловское.рф.</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b/>
          <w:bCs/>
          <w:sz w:val="24"/>
          <w:szCs w:val="24"/>
        </w:rPr>
        <w:t>2. Стандарт предоставления муниципальной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w:t>
      </w:r>
      <w:r w:rsidRPr="00D65210">
        <w:rPr>
          <w:rFonts w:ascii="Times New Roman" w:hAnsi="Times New Roman" w:cs="Times New Roman"/>
          <w:b/>
          <w:bCs/>
          <w:sz w:val="24"/>
          <w:szCs w:val="24"/>
        </w:rPr>
        <w:t> </w:t>
      </w:r>
      <w:r w:rsidRPr="00D65210">
        <w:rPr>
          <w:rFonts w:ascii="Times New Roman" w:hAnsi="Times New Roman" w:cs="Times New Roman"/>
          <w:sz w:val="24"/>
          <w:szCs w:val="24"/>
        </w:rPr>
        <w:t>Полное наименование муниципальной услуги: «Присвоение адреса объекту адресации, изменение и аннулирование такого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Сокращенное наименование муниципальной услуги не устанавливается.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2.2.</w:t>
      </w:r>
      <w:r w:rsidRPr="00D65210">
        <w:rPr>
          <w:rFonts w:ascii="Times New Roman" w:hAnsi="Times New Roman" w:cs="Times New Roman"/>
          <w:b/>
          <w:bCs/>
          <w:sz w:val="24"/>
          <w:szCs w:val="24"/>
        </w:rPr>
        <w:t> </w:t>
      </w:r>
      <w:r w:rsidRPr="00D65210">
        <w:rPr>
          <w:rFonts w:ascii="Times New Roman" w:hAnsi="Times New Roman" w:cs="Times New Roman"/>
          <w:sz w:val="24"/>
          <w:szCs w:val="24"/>
        </w:rPr>
        <w:t>Муниципальную услугу предоставляет: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Администрация </w:t>
      </w:r>
      <w:r w:rsidR="00707838">
        <w:rPr>
          <w:rFonts w:ascii="Times New Roman" w:hAnsi="Times New Roman" w:cs="Times New Roman"/>
          <w:sz w:val="24"/>
          <w:szCs w:val="24"/>
        </w:rPr>
        <w:t xml:space="preserve">местного самоуправления Михайловского сельского поселения Пригородного муниципального района Республики Северная Осетия-Алания </w:t>
      </w:r>
      <w:r w:rsidRPr="00D65210">
        <w:rPr>
          <w:rFonts w:ascii="Times New Roman" w:hAnsi="Times New Roman" w:cs="Times New Roman"/>
          <w:sz w:val="24"/>
          <w:szCs w:val="24"/>
        </w:rPr>
        <w:t xml:space="preserve"> (далее – </w:t>
      </w:r>
      <w:r w:rsidR="00707838">
        <w:rPr>
          <w:rFonts w:ascii="Times New Roman" w:hAnsi="Times New Roman" w:cs="Times New Roman"/>
          <w:sz w:val="24"/>
          <w:szCs w:val="24"/>
        </w:rPr>
        <w:t>«</w:t>
      </w:r>
      <w:r w:rsidRPr="00D65210">
        <w:rPr>
          <w:rFonts w:ascii="Times New Roman" w:hAnsi="Times New Roman" w:cs="Times New Roman"/>
          <w:sz w:val="24"/>
          <w:szCs w:val="24"/>
        </w:rPr>
        <w:t>администрация</w:t>
      </w:r>
      <w:r w:rsidR="00707838">
        <w:rPr>
          <w:rFonts w:ascii="Times New Roman" w:hAnsi="Times New Roman" w:cs="Times New Roman"/>
          <w:sz w:val="24"/>
          <w:szCs w:val="24"/>
        </w:rPr>
        <w:t>», «администрация 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 xml:space="preserve">При предоставлении Услуги Администрация взаимодействует </w:t>
      </w:r>
      <w:proofErr w:type="gramStart"/>
      <w:r w:rsidRPr="00D65210">
        <w:rPr>
          <w:rFonts w:ascii="Times New Roman" w:hAnsi="Times New Roman" w:cs="Times New Roman"/>
          <w:sz w:val="24"/>
          <w:szCs w:val="24"/>
        </w:rPr>
        <w:t>с</w:t>
      </w:r>
      <w:proofErr w:type="gramEnd"/>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оператором федеральной информационной адресной системы – Федеральной налоговой службой (далее — Оператор ФИАС);</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9" w:history="1">
        <w:r w:rsidRPr="00D65210">
          <w:rPr>
            <w:rStyle w:val="a4"/>
            <w:rFonts w:ascii="Times New Roman" w:hAnsi="Times New Roman" w:cs="Times New Roman"/>
            <w:sz w:val="24"/>
            <w:szCs w:val="24"/>
          </w:rPr>
          <w:t>законом</w:t>
        </w:r>
      </w:hyperlink>
      <w:r w:rsidRPr="00D65210">
        <w:rPr>
          <w:rFonts w:ascii="Times New Roman" w:hAnsi="Times New Roman" w:cs="Times New Roman"/>
          <w:sz w:val="24"/>
          <w:szCs w:val="24"/>
        </w:rPr>
        <w:t> «О публично-правовой компании «</w:t>
      </w:r>
      <w:proofErr w:type="spellStart"/>
      <w:r w:rsidRPr="00D65210">
        <w:rPr>
          <w:rFonts w:ascii="Times New Roman" w:hAnsi="Times New Roman" w:cs="Times New Roman"/>
          <w:sz w:val="24"/>
          <w:szCs w:val="24"/>
        </w:rPr>
        <w:t>Роскадастр</w:t>
      </w:r>
      <w:proofErr w:type="spellEnd"/>
      <w:r w:rsidRPr="00D65210">
        <w:rPr>
          <w:rFonts w:ascii="Times New Roman" w:hAnsi="Times New Roman" w:cs="Times New Roman"/>
          <w:sz w:val="24"/>
          <w:szCs w:val="24"/>
        </w:rPr>
        <w:t>», в порядке межведомственного информационного взаимодействия по запросу уполномоченного органа;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D65210">
          <w:rPr>
            <w:rStyle w:val="a4"/>
            <w:rFonts w:ascii="Times New Roman" w:hAnsi="Times New Roman" w:cs="Times New Roman"/>
            <w:sz w:val="24"/>
            <w:szCs w:val="24"/>
          </w:rPr>
          <w:t>пункте 34</w:t>
        </w:r>
      </w:hyperlink>
      <w:r w:rsidRPr="00D65210">
        <w:rPr>
          <w:rFonts w:ascii="Times New Roman" w:hAnsi="Times New Roman" w:cs="Times New Roman"/>
          <w:sz w:val="24"/>
          <w:szCs w:val="24"/>
        </w:rPr>
        <w:t> Правил;</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Заявление на получение Услуги с комплектом документов принимается: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при личной явке: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w:t>
      </w:r>
      <w:r w:rsidR="00707838">
        <w:rPr>
          <w:rFonts w:ascii="Times New Roman" w:hAnsi="Times New Roman" w:cs="Times New Roman"/>
          <w:sz w:val="24"/>
          <w:szCs w:val="24"/>
        </w:rPr>
        <w:t>администрацию</w:t>
      </w:r>
      <w:r w:rsidR="00707838" w:rsidRPr="00707838">
        <w:rPr>
          <w:rFonts w:ascii="Times New Roman" w:hAnsi="Times New Roman" w:cs="Times New Roman"/>
          <w:sz w:val="24"/>
          <w:szCs w:val="24"/>
        </w:rPr>
        <w:t xml:space="preserve"> </w:t>
      </w:r>
      <w:r w:rsidR="00707838">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без личной явки: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почтовым отправлением в </w:t>
      </w:r>
      <w:r w:rsidR="00707838">
        <w:rPr>
          <w:rFonts w:ascii="Times New Roman" w:hAnsi="Times New Roman" w:cs="Times New Roman"/>
          <w:sz w:val="24"/>
          <w:szCs w:val="24"/>
        </w:rPr>
        <w:t>администрацию 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Для </w:t>
      </w:r>
      <w:r w:rsidR="00707838">
        <w:rPr>
          <w:rFonts w:ascii="Times New Roman" w:hAnsi="Times New Roman" w:cs="Times New Roman"/>
          <w:sz w:val="24"/>
          <w:szCs w:val="24"/>
        </w:rPr>
        <w:t>подачи заявления при личной явке</w:t>
      </w:r>
      <w:r w:rsidRPr="00D65210">
        <w:rPr>
          <w:rFonts w:ascii="Times New Roman" w:hAnsi="Times New Roman" w:cs="Times New Roman"/>
          <w:sz w:val="24"/>
          <w:szCs w:val="24"/>
        </w:rPr>
        <w:t xml:space="preserve"> заявитель выбирает люб</w:t>
      </w:r>
      <w:r w:rsidR="00707838">
        <w:rPr>
          <w:rFonts w:ascii="Times New Roman" w:hAnsi="Times New Roman" w:cs="Times New Roman"/>
          <w:sz w:val="24"/>
          <w:szCs w:val="24"/>
        </w:rPr>
        <w:t>ую</w:t>
      </w:r>
      <w:r w:rsidRPr="00D65210">
        <w:rPr>
          <w:rFonts w:ascii="Times New Roman" w:hAnsi="Times New Roman" w:cs="Times New Roman"/>
          <w:sz w:val="24"/>
          <w:szCs w:val="24"/>
        </w:rPr>
        <w:t xml:space="preserve"> свободн</w:t>
      </w:r>
      <w:r w:rsidR="00707838">
        <w:rPr>
          <w:rFonts w:ascii="Times New Roman" w:hAnsi="Times New Roman" w:cs="Times New Roman"/>
          <w:sz w:val="24"/>
          <w:szCs w:val="24"/>
        </w:rPr>
        <w:t>ую</w:t>
      </w:r>
      <w:r w:rsidRPr="00D65210">
        <w:rPr>
          <w:rFonts w:ascii="Times New Roman" w:hAnsi="Times New Roman" w:cs="Times New Roman"/>
          <w:sz w:val="24"/>
          <w:szCs w:val="24"/>
        </w:rPr>
        <w:t xml:space="preserve"> для приема дату и время в пределах установленного в </w:t>
      </w:r>
      <w:r w:rsidR="00707838">
        <w:rPr>
          <w:rFonts w:ascii="Times New Roman" w:hAnsi="Times New Roman" w:cs="Times New Roman"/>
          <w:sz w:val="24"/>
          <w:szCs w:val="24"/>
        </w:rPr>
        <w:t>администраци</w:t>
      </w:r>
      <w:r w:rsidR="00707838">
        <w:rPr>
          <w:rFonts w:ascii="Times New Roman" w:hAnsi="Times New Roman" w:cs="Times New Roman"/>
          <w:sz w:val="24"/>
          <w:szCs w:val="24"/>
        </w:rPr>
        <w:t>и</w:t>
      </w:r>
      <w:r w:rsidR="00707838">
        <w:rPr>
          <w:rFonts w:ascii="Times New Roman" w:hAnsi="Times New Roman" w:cs="Times New Roman"/>
          <w:sz w:val="24"/>
          <w:szCs w:val="24"/>
        </w:rPr>
        <w:t xml:space="preserve"> Михайловского сельского поселения</w:t>
      </w:r>
      <w:r w:rsidR="00707838" w:rsidRPr="00D65210">
        <w:rPr>
          <w:rFonts w:ascii="Times New Roman" w:hAnsi="Times New Roman" w:cs="Times New Roman"/>
          <w:sz w:val="24"/>
          <w:szCs w:val="24"/>
        </w:rPr>
        <w:t xml:space="preserve"> </w:t>
      </w:r>
      <w:r w:rsidRPr="00D65210">
        <w:rPr>
          <w:rFonts w:ascii="Times New Roman" w:hAnsi="Times New Roman" w:cs="Times New Roman"/>
          <w:sz w:val="24"/>
          <w:szCs w:val="24"/>
        </w:rPr>
        <w:t>графика приема заявителей.</w:t>
      </w:r>
    </w:p>
    <w:p w:rsidR="00007E36"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
    <w:p w:rsidR="00D65210" w:rsidRPr="00D65210" w:rsidRDefault="00D65210" w:rsidP="00007E36">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2.2.2. </w:t>
      </w:r>
      <w:r w:rsidR="00007E36">
        <w:rPr>
          <w:rFonts w:ascii="Times New Roman" w:hAnsi="Times New Roman" w:cs="Times New Roman"/>
          <w:sz w:val="24"/>
          <w:szCs w:val="24"/>
        </w:rPr>
        <w:t>Услуга в электронной форме не предоставляется.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2.3. Результатом предоставления Услуги является: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выдача (направление) решения Уполномоченного органа о присвоении</w:t>
      </w:r>
      <w:r w:rsidRPr="00D65210">
        <w:rPr>
          <w:rFonts w:ascii="Times New Roman" w:hAnsi="Times New Roman" w:cs="Times New Roman"/>
          <w:sz w:val="24"/>
          <w:szCs w:val="24"/>
        </w:rPr>
        <w:br/>
        <w:t>адреса объекту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 выдача (направление) решения Уполномоченного органа об отказе</w:t>
      </w:r>
      <w:r w:rsidRPr="00D65210">
        <w:rPr>
          <w:rFonts w:ascii="Times New Roman" w:hAnsi="Times New Roman" w:cs="Times New Roman"/>
          <w:sz w:val="24"/>
          <w:szCs w:val="24"/>
        </w:rPr>
        <w:br/>
        <w:t>в присвоении объекту адресации адреса или аннулировании его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при личной явке:</w:t>
      </w:r>
    </w:p>
    <w:p w:rsidR="00D65210" w:rsidRPr="00D65210" w:rsidRDefault="00D65210" w:rsidP="00144D6E">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w:t>
      </w:r>
      <w:r w:rsidR="00144D6E">
        <w:rPr>
          <w:rFonts w:ascii="Times New Roman" w:hAnsi="Times New Roman" w:cs="Times New Roman"/>
          <w:sz w:val="24"/>
          <w:szCs w:val="24"/>
        </w:rPr>
        <w:t>администрацию</w:t>
      </w:r>
      <w:r w:rsidR="00144D6E" w:rsidRPr="00707838">
        <w:rPr>
          <w:rFonts w:ascii="Times New Roman" w:hAnsi="Times New Roman" w:cs="Times New Roman"/>
          <w:sz w:val="24"/>
          <w:szCs w:val="24"/>
        </w:rPr>
        <w:t xml:space="preserve"> </w:t>
      </w:r>
      <w:r w:rsidR="00144D6E">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без личной явки: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почтовым отправлением</w:t>
      </w:r>
      <w:r w:rsidR="00144D6E">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2.4. Срок предоставления Услуги составляет не более чем </w:t>
      </w:r>
      <w:r w:rsidR="00A83FC6">
        <w:rPr>
          <w:rFonts w:ascii="Times New Roman" w:hAnsi="Times New Roman" w:cs="Times New Roman"/>
          <w:sz w:val="24"/>
          <w:szCs w:val="24"/>
        </w:rPr>
        <w:t>8</w:t>
      </w:r>
      <w:r w:rsidRPr="00D65210">
        <w:rPr>
          <w:rFonts w:ascii="Times New Roman" w:hAnsi="Times New Roman" w:cs="Times New Roman"/>
          <w:sz w:val="24"/>
          <w:szCs w:val="24"/>
        </w:rPr>
        <w:t xml:space="preserve"> рабочих дней со дня поступления заявления в </w:t>
      </w:r>
      <w:r w:rsidR="00A83FC6">
        <w:rPr>
          <w:rFonts w:ascii="Times New Roman" w:hAnsi="Times New Roman" w:cs="Times New Roman"/>
          <w:sz w:val="24"/>
          <w:szCs w:val="24"/>
        </w:rPr>
        <w:t>администрацию</w:t>
      </w:r>
      <w:r w:rsidR="00A83FC6" w:rsidRPr="00707838">
        <w:rPr>
          <w:rFonts w:ascii="Times New Roman" w:hAnsi="Times New Roman" w:cs="Times New Roman"/>
          <w:sz w:val="24"/>
          <w:szCs w:val="24"/>
        </w:rPr>
        <w:t xml:space="preserve"> </w:t>
      </w:r>
      <w:r w:rsidR="00A83FC6">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2.5. Правовые основания для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Перечень нормативных правовых актов, регулирующих предоставление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Градостроительный кодекс Российской Федерации;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Федеральный закон «О кадастровой деятельности»;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Федеральный закон «О государственной регистрации недвижимости»;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Правила присвоения, изменения и аннулирования адресов, утвержденные постановлением Правительства Российской Федерации от 19 ноября 2014 г. № 1221 (далее – Правила);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Приказ Министерства финансов Российской Федерации</w:t>
      </w:r>
      <w:r w:rsidRPr="00D65210">
        <w:rPr>
          <w:rFonts w:ascii="Times New Roman" w:hAnsi="Times New Roman" w:cs="Times New Roman"/>
          <w:sz w:val="24"/>
          <w:szCs w:val="24"/>
        </w:rPr>
        <w:b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w:t>
      </w:r>
      <w:r w:rsidRPr="00D65210">
        <w:rPr>
          <w:rFonts w:ascii="Times New Roman" w:hAnsi="Times New Roman" w:cs="Times New Roman"/>
          <w:sz w:val="24"/>
          <w:szCs w:val="24"/>
        </w:rPr>
        <w:br/>
      </w:r>
      <w:r w:rsidRPr="00D65210">
        <w:rPr>
          <w:rFonts w:ascii="Times New Roman" w:hAnsi="Times New Roman" w:cs="Times New Roman"/>
          <w:sz w:val="24"/>
          <w:szCs w:val="24"/>
        </w:rPr>
        <w:lastRenderedPageBreak/>
        <w:t>и юридическим лицам, в том числе посредством обеспечения доступа к федеральной информационной адресной системе»;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предоставление Услуги осуществляется на основании заполненного</w:t>
      </w:r>
      <w:r w:rsidRPr="00D65210">
        <w:rPr>
          <w:rFonts w:ascii="Times New Roman" w:hAnsi="Times New Roman" w:cs="Times New Roman"/>
          <w:sz w:val="24"/>
          <w:szCs w:val="24"/>
        </w:rPr>
        <w:br/>
        <w:t>и подписанного Заявителем заявления.</w:t>
      </w:r>
    </w:p>
    <w:p w:rsidR="00A83FC6"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
    <w:p w:rsidR="00D65210" w:rsidRPr="00D65210" w:rsidRDefault="00D65210" w:rsidP="00D65210">
      <w:pPr>
        <w:spacing w:after="0" w:line="240" w:lineRule="auto"/>
        <w:rPr>
          <w:rFonts w:ascii="Times New Roman" w:hAnsi="Times New Roman" w:cs="Times New Roman"/>
          <w:sz w:val="24"/>
          <w:szCs w:val="24"/>
        </w:rPr>
      </w:pPr>
      <w:proofErr w:type="spellStart"/>
      <w:r w:rsidRPr="00D65210">
        <w:rPr>
          <w:rFonts w:ascii="Times New Roman" w:hAnsi="Times New Roman" w:cs="Times New Roman"/>
          <w:sz w:val="24"/>
          <w:szCs w:val="24"/>
        </w:rPr>
        <w:t>Справочно</w:t>
      </w:r>
      <w:proofErr w:type="spellEnd"/>
      <w:r w:rsidR="00A83FC6">
        <w:rPr>
          <w:rFonts w:ascii="Times New Roman" w:hAnsi="Times New Roman" w:cs="Times New Roman"/>
          <w:sz w:val="24"/>
          <w:szCs w:val="24"/>
        </w:rPr>
        <w:t>:</w:t>
      </w:r>
      <w:r w:rsidRPr="00D65210">
        <w:rPr>
          <w:rFonts w:ascii="Times New Roman" w:hAnsi="Times New Roman" w:cs="Times New Roman"/>
          <w:sz w:val="24"/>
          <w:szCs w:val="24"/>
        </w:rPr>
        <w:t xml:space="preserve"> форма данного заявления приведена в Приложении № 1 к настоящему регламенту.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83FC6"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w:t>
      </w:r>
      <w:r w:rsidR="00A83FC6">
        <w:rPr>
          <w:rFonts w:ascii="Times New Roman" w:hAnsi="Times New Roman" w:cs="Times New Roman"/>
          <w:sz w:val="24"/>
          <w:szCs w:val="24"/>
        </w:rPr>
        <w:t>представляется заявителем лично.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Заявление представляется заявителем (представителем заявителя) в уполномоченный орган</w:t>
      </w:r>
      <w:r w:rsidR="00A83FC6">
        <w:rPr>
          <w:rFonts w:ascii="Times New Roman" w:hAnsi="Times New Roman" w:cs="Times New Roman"/>
          <w:sz w:val="24"/>
          <w:szCs w:val="24"/>
        </w:rPr>
        <w:t>.</w:t>
      </w:r>
      <w:r w:rsidRPr="00D65210">
        <w:rPr>
          <w:rFonts w:ascii="Times New Roman" w:hAnsi="Times New Roman" w:cs="Times New Roman"/>
          <w:sz w:val="24"/>
          <w:szCs w:val="24"/>
        </w:rPr>
        <w:t xml:space="preserve"> Заявление представляется в уполномоченный орган по месту нахождения объекта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Заявление подписывается заявителем либо представителем заявителя.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D65210">
          <w:rPr>
            <w:rStyle w:val="a4"/>
            <w:rFonts w:ascii="Times New Roman" w:hAnsi="Times New Roman" w:cs="Times New Roman"/>
            <w:sz w:val="24"/>
            <w:szCs w:val="24"/>
          </w:rPr>
          <w:t>законодательством</w:t>
        </w:r>
      </w:hyperlink>
      <w:r w:rsidRPr="00D65210">
        <w:rPr>
          <w:rFonts w:ascii="Times New Roman" w:hAnsi="Times New Roman" w:cs="Times New Roman"/>
          <w:sz w:val="24"/>
          <w:szCs w:val="24"/>
        </w:rPr>
        <w:t> Российской Федерации.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4) При представлении заявления кадастровым инженером к такому заявлению прилагается копия документа, предусмотренного </w:t>
      </w:r>
      <w:hyperlink r:id="rId12" w:history="1">
        <w:r w:rsidRPr="00D65210">
          <w:rPr>
            <w:rStyle w:val="a4"/>
            <w:rFonts w:ascii="Times New Roman" w:hAnsi="Times New Roman" w:cs="Times New Roman"/>
            <w:sz w:val="24"/>
            <w:szCs w:val="24"/>
          </w:rPr>
          <w:t>статьей 35</w:t>
        </w:r>
      </w:hyperlink>
      <w:r w:rsidRPr="00D65210">
        <w:rPr>
          <w:rFonts w:ascii="Times New Roman" w:hAnsi="Times New Roman" w:cs="Times New Roman"/>
          <w:sz w:val="24"/>
          <w:szCs w:val="24"/>
        </w:rPr>
        <w:t> или </w:t>
      </w:r>
      <w:hyperlink r:id="rId13" w:history="1">
        <w:r w:rsidRPr="00D65210">
          <w:rPr>
            <w:rStyle w:val="a4"/>
            <w:rFonts w:ascii="Times New Roman" w:hAnsi="Times New Roman" w:cs="Times New Roman"/>
            <w:sz w:val="24"/>
            <w:szCs w:val="24"/>
          </w:rPr>
          <w:t>статьей 42.3</w:t>
        </w:r>
      </w:hyperlink>
      <w:r w:rsidRPr="00D65210">
        <w:rPr>
          <w:rFonts w:ascii="Times New Roman" w:hAnsi="Times New Roman" w:cs="Times New Roman"/>
          <w:sz w:val="24"/>
          <w:szCs w:val="24"/>
        </w:rPr>
        <w:t>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6) правоустанавливающие и (или) </w:t>
      </w:r>
      <w:proofErr w:type="spellStart"/>
      <w:r w:rsidRPr="00D65210">
        <w:rPr>
          <w:rFonts w:ascii="Times New Roman" w:hAnsi="Times New Roman" w:cs="Times New Roman"/>
          <w:sz w:val="24"/>
          <w:szCs w:val="24"/>
        </w:rPr>
        <w:t>правоудостоверяющие</w:t>
      </w:r>
      <w:proofErr w:type="spellEnd"/>
      <w:r w:rsidRPr="00D65210">
        <w:rPr>
          <w:rFonts w:ascii="Times New Roman" w:hAnsi="Times New Roman" w:cs="Times New Roman"/>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7) решение собрания собственников помещений в многоквартирном доме в случае обращения с заявлением представителя, уполномоченного таким решением;</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 а) правоустанавливающие и (или) </w:t>
      </w:r>
      <w:proofErr w:type="spellStart"/>
      <w:r w:rsidRPr="00D65210">
        <w:rPr>
          <w:rFonts w:ascii="Times New Roman" w:hAnsi="Times New Roman" w:cs="Times New Roman"/>
          <w:sz w:val="24"/>
          <w:szCs w:val="24"/>
        </w:rPr>
        <w:t>правоудостоверяющие</w:t>
      </w:r>
      <w:proofErr w:type="spellEnd"/>
      <w:r w:rsidRPr="00D65210">
        <w:rPr>
          <w:rFonts w:ascii="Times New Roman" w:hAnsi="Times New Roman" w:cs="Times New Roman"/>
          <w:sz w:val="24"/>
          <w:szCs w:val="24"/>
        </w:rPr>
        <w:t xml:space="preserve"> документы на объект (объекты) адресации (в случае присвоения адреса зданию (строению)</w:t>
      </w:r>
      <w:r w:rsidRPr="00D65210">
        <w:rPr>
          <w:rFonts w:ascii="Times New Roman" w:hAnsi="Times New Roman" w:cs="Times New Roman"/>
          <w:sz w:val="24"/>
          <w:szCs w:val="24"/>
        </w:rPr>
        <w:br/>
        <w:t>или сооружению, в том числе строительство которых не завершено, в соответствии</w:t>
      </w:r>
      <w:r w:rsidRPr="00D65210">
        <w:rPr>
          <w:rFonts w:ascii="Times New Roman" w:hAnsi="Times New Roman" w:cs="Times New Roman"/>
          <w:sz w:val="24"/>
          <w:szCs w:val="24"/>
        </w:rPr>
        <w:br/>
      </w:r>
      <w:r w:rsidRPr="00D65210">
        <w:rPr>
          <w:rFonts w:ascii="Times New Roman" w:hAnsi="Times New Roman" w:cs="Times New Roman"/>
          <w:sz w:val="24"/>
          <w:szCs w:val="24"/>
        </w:rPr>
        <w:lastRenderedPageBreak/>
        <w:t>с Градостроительным </w:t>
      </w:r>
      <w:hyperlink r:id="rId14" w:history="1">
        <w:r w:rsidRPr="00D65210">
          <w:rPr>
            <w:rStyle w:val="a4"/>
            <w:rFonts w:ascii="Times New Roman" w:hAnsi="Times New Roman" w:cs="Times New Roman"/>
            <w:sz w:val="24"/>
            <w:szCs w:val="24"/>
          </w:rPr>
          <w:t>кодексом</w:t>
        </w:r>
      </w:hyperlink>
      <w:r w:rsidRPr="00D65210">
        <w:rPr>
          <w:rFonts w:ascii="Times New Roman" w:hAnsi="Times New Roman" w:cs="Times New Roman"/>
          <w:sz w:val="24"/>
          <w:szCs w:val="24"/>
        </w:rPr>
        <w:t xml:space="preserve"> Российской Федерации для </w:t>
      </w:r>
      <w:proofErr w:type="gramStart"/>
      <w:r w:rsidRPr="00D65210">
        <w:rPr>
          <w:rFonts w:ascii="Times New Roman" w:hAnsi="Times New Roman" w:cs="Times New Roman"/>
          <w:sz w:val="24"/>
          <w:szCs w:val="24"/>
        </w:rPr>
        <w:t>строительства</w:t>
      </w:r>
      <w:proofErr w:type="gramEnd"/>
      <w:r w:rsidRPr="00D65210">
        <w:rPr>
          <w:rFonts w:ascii="Times New Roman" w:hAnsi="Times New Roman" w:cs="Times New Roman"/>
          <w:sz w:val="24"/>
          <w:szCs w:val="24"/>
        </w:rPr>
        <w:t xml:space="preserve"> которых получение разрешения на строительство не требуется, правоустанавливающие</w:t>
      </w:r>
      <w:r w:rsidRPr="00D65210">
        <w:rPr>
          <w:rFonts w:ascii="Times New Roman" w:hAnsi="Times New Roman" w:cs="Times New Roman"/>
          <w:sz w:val="24"/>
          <w:szCs w:val="24"/>
        </w:rPr>
        <w:br/>
        <w:t xml:space="preserve">и (или) </w:t>
      </w:r>
      <w:proofErr w:type="spellStart"/>
      <w:r w:rsidRPr="00D65210">
        <w:rPr>
          <w:rFonts w:ascii="Times New Roman" w:hAnsi="Times New Roman" w:cs="Times New Roman"/>
          <w:sz w:val="24"/>
          <w:szCs w:val="24"/>
        </w:rPr>
        <w:t>правоудостоверяющие</w:t>
      </w:r>
      <w:proofErr w:type="spellEnd"/>
      <w:r w:rsidRPr="00D65210">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D65210">
        <w:rPr>
          <w:rFonts w:ascii="Times New Roman" w:hAnsi="Times New Roman" w:cs="Times New Roman"/>
          <w:sz w:val="24"/>
          <w:szCs w:val="24"/>
        </w:rPr>
        <w:br/>
        <w:t>и более объекта адресации (в случае преобразования объектов недвижимости</w:t>
      </w:r>
      <w:r w:rsidRPr="00D65210">
        <w:rPr>
          <w:rFonts w:ascii="Times New Roman" w:hAnsi="Times New Roman" w:cs="Times New Roman"/>
          <w:sz w:val="24"/>
          <w:szCs w:val="24"/>
        </w:rPr>
        <w:br/>
        <w:t>с образованием одного и более новых объектов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w:t>
      </w:r>
      <w:r w:rsidRPr="00D65210">
        <w:rPr>
          <w:rFonts w:ascii="Times New Roman" w:hAnsi="Times New Roman" w:cs="Times New Roman"/>
          <w:sz w:val="24"/>
          <w:szCs w:val="24"/>
        </w:rPr>
        <w:br/>
        <w:t>с Градостроительным </w:t>
      </w:r>
      <w:hyperlink r:id="rId15" w:history="1">
        <w:r w:rsidRPr="00D65210">
          <w:rPr>
            <w:rStyle w:val="a4"/>
            <w:rFonts w:ascii="Times New Roman" w:hAnsi="Times New Roman" w:cs="Times New Roman"/>
            <w:sz w:val="24"/>
            <w:szCs w:val="24"/>
          </w:rPr>
          <w:t>кодексом</w:t>
        </w:r>
      </w:hyperlink>
      <w:r w:rsidRPr="00D65210">
        <w:rPr>
          <w:rFonts w:ascii="Times New Roman" w:hAnsi="Times New Roman" w:cs="Times New Roman"/>
          <w:sz w:val="24"/>
          <w:szCs w:val="24"/>
        </w:rPr>
        <w:t> Российской Федерации для строительства</w:t>
      </w:r>
      <w:r w:rsidRPr="00D65210">
        <w:rPr>
          <w:rFonts w:ascii="Times New Roman" w:hAnsi="Times New Roman" w:cs="Times New Roman"/>
          <w:sz w:val="24"/>
          <w:szCs w:val="24"/>
        </w:rPr>
        <w:br/>
        <w:t>или реконструкции здания (строения), сооружения получение разрешения</w:t>
      </w:r>
      <w:r w:rsidRPr="00D65210">
        <w:rPr>
          <w:rFonts w:ascii="Times New Roman" w:hAnsi="Times New Roman" w:cs="Times New Roman"/>
          <w:sz w:val="24"/>
          <w:szCs w:val="24"/>
        </w:rPr>
        <w:br/>
        <w:t>на строительство не требуется) и (или) при наличии разрешения на ввод объекта адресации в эксплуатацию;</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г) схема расположения объекта адресации на кадастровом плане</w:t>
      </w:r>
      <w:r w:rsidRPr="00D65210">
        <w:rPr>
          <w:rFonts w:ascii="Times New Roman" w:hAnsi="Times New Roman" w:cs="Times New Roman"/>
          <w:sz w:val="24"/>
          <w:szCs w:val="24"/>
        </w:rPr>
        <w:br/>
        <w:t>или кадастровой карте соответствующей территории (в случае присвоения земельному участку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е) решение органа местного самоуправления о переводе жилого помещения</w:t>
      </w:r>
      <w:r w:rsidRPr="00D65210">
        <w:rPr>
          <w:rFonts w:ascii="Times New Roman" w:hAnsi="Times New Roman" w:cs="Times New Roman"/>
          <w:sz w:val="24"/>
          <w:szCs w:val="24"/>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w:t>
      </w:r>
      <w:r w:rsidRPr="00D65210">
        <w:rPr>
          <w:rFonts w:ascii="Times New Roman" w:hAnsi="Times New Roman" w:cs="Times New Roman"/>
          <w:sz w:val="24"/>
          <w:szCs w:val="24"/>
        </w:rPr>
        <w:br/>
        <w:t>(в случае преобразования объектов недвижимости (помещений) с образованием одного и более новых объектов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r w:rsidRPr="00D65210">
        <w:rPr>
          <w:rFonts w:ascii="Times New Roman" w:hAnsi="Times New Roman" w:cs="Times New Roman"/>
          <w:sz w:val="24"/>
          <w:szCs w:val="24"/>
        </w:rPr>
        <w:br/>
        <w:t>по основаниям, указанным в </w:t>
      </w:r>
      <w:hyperlink r:id="rId16" w:history="1">
        <w:r w:rsidRPr="00D65210">
          <w:rPr>
            <w:rStyle w:val="a4"/>
            <w:rFonts w:ascii="Times New Roman" w:hAnsi="Times New Roman" w:cs="Times New Roman"/>
            <w:sz w:val="24"/>
            <w:szCs w:val="24"/>
          </w:rPr>
          <w:t>подпункте «а» пункта 14</w:t>
        </w:r>
      </w:hyperlink>
      <w:r w:rsidRPr="00D65210">
        <w:rPr>
          <w:rFonts w:ascii="Times New Roman" w:hAnsi="Times New Roman" w:cs="Times New Roman"/>
          <w:sz w:val="24"/>
          <w:szCs w:val="24"/>
        </w:rPr>
        <w:t> Правил);</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r w:rsidRPr="00D65210">
        <w:rPr>
          <w:rFonts w:ascii="Times New Roman" w:hAnsi="Times New Roman" w:cs="Times New Roman"/>
          <w:sz w:val="24"/>
          <w:szCs w:val="24"/>
        </w:rPr>
        <w:br/>
        <w:t>по основаниям, указанным в </w:t>
      </w:r>
      <w:hyperlink r:id="rId17" w:history="1">
        <w:r w:rsidRPr="00D65210">
          <w:rPr>
            <w:rStyle w:val="a4"/>
            <w:rFonts w:ascii="Times New Roman" w:hAnsi="Times New Roman" w:cs="Times New Roman"/>
            <w:sz w:val="24"/>
            <w:szCs w:val="24"/>
          </w:rPr>
          <w:t>подпункте «а» пункта 14</w:t>
        </w:r>
      </w:hyperlink>
      <w:r w:rsidRPr="00D65210">
        <w:rPr>
          <w:rFonts w:ascii="Times New Roman" w:hAnsi="Times New Roman" w:cs="Times New Roman"/>
          <w:sz w:val="24"/>
          <w:szCs w:val="24"/>
        </w:rPr>
        <w:t> Правил).</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2.7.1. Заявитель вправе представить документы (сведения), указанные в </w:t>
      </w:r>
      <w:hyperlink r:id="rId18" w:anchor="P231" w:history="1">
        <w:r w:rsidRPr="00D65210">
          <w:rPr>
            <w:rStyle w:val="a4"/>
            <w:rFonts w:ascii="Times New Roman" w:hAnsi="Times New Roman" w:cs="Times New Roman"/>
            <w:sz w:val="24"/>
            <w:szCs w:val="24"/>
          </w:rPr>
          <w:t>пункте 2.7</w:t>
        </w:r>
      </w:hyperlink>
      <w:r w:rsidRPr="00D65210">
        <w:rPr>
          <w:rFonts w:ascii="Times New Roman" w:hAnsi="Times New Roman" w:cs="Times New Roman"/>
          <w:sz w:val="24"/>
          <w:szCs w:val="24"/>
        </w:rPr>
        <w:t> настоящего регламента, по собственной инициативе.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Если заявление и документы, указанные в </w:t>
      </w:r>
      <w:hyperlink r:id="rId19" w:history="1">
        <w:r w:rsidRPr="00D65210">
          <w:rPr>
            <w:rStyle w:val="a4"/>
            <w:rFonts w:ascii="Times New Roman" w:hAnsi="Times New Roman" w:cs="Times New Roman"/>
            <w:sz w:val="24"/>
            <w:szCs w:val="24"/>
          </w:rPr>
          <w:t>пункте </w:t>
        </w:r>
      </w:hyperlink>
      <w:r w:rsidRPr="00D65210">
        <w:rPr>
          <w:rFonts w:ascii="Times New Roman" w:hAnsi="Times New Roman" w:cs="Times New Roman"/>
          <w:sz w:val="24"/>
          <w:szCs w:val="24"/>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2.7.2. При предоставлении Услуги запрещается требовать от Заявителя: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65210">
        <w:rPr>
          <w:rFonts w:ascii="Times New Roman" w:hAnsi="Times New Roman" w:cs="Times New Roman"/>
          <w:sz w:val="24"/>
          <w:szCs w:val="24"/>
        </w:rPr>
        <w:t>и(</w:t>
      </w:r>
      <w:proofErr w:type="gramEnd"/>
      <w:r w:rsidRPr="00D65210">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D65210">
          <w:rPr>
            <w:rStyle w:val="a4"/>
            <w:rFonts w:ascii="Times New Roman" w:hAnsi="Times New Roman" w:cs="Times New Roman"/>
            <w:sz w:val="24"/>
            <w:szCs w:val="24"/>
          </w:rPr>
          <w:t>части 6 статьи 7</w:t>
        </w:r>
      </w:hyperlink>
      <w:r w:rsidRPr="00D65210">
        <w:rPr>
          <w:rFonts w:ascii="Times New Roman" w:hAnsi="Times New Roman" w:cs="Times New Roman"/>
          <w:sz w:val="24"/>
          <w:szCs w:val="24"/>
        </w:rPr>
        <w:t> Федерального закона № 210-ФЗ;</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D65210">
        <w:rPr>
          <w:rFonts w:ascii="Times New Roman" w:hAnsi="Times New Roman" w:cs="Times New Roman"/>
          <w:sz w:val="24"/>
          <w:szCs w:val="24"/>
        </w:rPr>
        <w:lastRenderedPageBreak/>
        <w:t>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D65210">
          <w:rPr>
            <w:rStyle w:val="a4"/>
            <w:rFonts w:ascii="Times New Roman" w:hAnsi="Times New Roman" w:cs="Times New Roman"/>
            <w:sz w:val="24"/>
            <w:szCs w:val="24"/>
          </w:rPr>
          <w:t>части 1 статьи 9</w:t>
        </w:r>
      </w:hyperlink>
      <w:r w:rsidRPr="00D65210">
        <w:rPr>
          <w:rFonts w:ascii="Times New Roman" w:hAnsi="Times New Roman" w:cs="Times New Roman"/>
          <w:sz w:val="24"/>
          <w:szCs w:val="24"/>
        </w:rPr>
        <w:t> Федерального закона № 210-ФЗ;</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представления документов и информации, отсутствие </w:t>
      </w:r>
      <w:proofErr w:type="gramStart"/>
      <w:r w:rsidRPr="00D65210">
        <w:rPr>
          <w:rFonts w:ascii="Times New Roman" w:hAnsi="Times New Roman" w:cs="Times New Roman"/>
          <w:sz w:val="24"/>
          <w:szCs w:val="24"/>
        </w:rPr>
        <w:t>и(</w:t>
      </w:r>
      <w:proofErr w:type="gramEnd"/>
      <w:r w:rsidRPr="00D6521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D65210">
          <w:rPr>
            <w:rStyle w:val="a4"/>
            <w:rFonts w:ascii="Times New Roman" w:hAnsi="Times New Roman" w:cs="Times New Roman"/>
            <w:sz w:val="24"/>
            <w:szCs w:val="24"/>
          </w:rPr>
          <w:t>пунктом 4 части 1 статьи 7</w:t>
        </w:r>
      </w:hyperlink>
      <w:r w:rsidRPr="00D65210">
        <w:rPr>
          <w:rFonts w:ascii="Times New Roman" w:hAnsi="Times New Roman" w:cs="Times New Roman"/>
          <w:sz w:val="24"/>
          <w:szCs w:val="24"/>
        </w:rPr>
        <w:t> Федерального закона № 210-ФЗ;</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w:t>
      </w:r>
      <w:hyperlink r:id="rId23" w:history="1">
        <w:r w:rsidRPr="00D65210">
          <w:rPr>
            <w:rStyle w:val="a4"/>
            <w:rFonts w:ascii="Times New Roman" w:hAnsi="Times New Roman" w:cs="Times New Roman"/>
            <w:sz w:val="24"/>
            <w:szCs w:val="24"/>
          </w:rPr>
          <w:t>пунктом 7.2 части 1 статьи 16</w:t>
        </w:r>
      </w:hyperlink>
      <w:r w:rsidRPr="00D65210">
        <w:rPr>
          <w:rFonts w:ascii="Times New Roman" w:hAnsi="Times New Roman" w:cs="Times New Roman"/>
          <w:sz w:val="24"/>
          <w:szCs w:val="24"/>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Основания для приостановления предоставления Услуги не предусмотрены.</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Основания для отказа в приеме документов не предусмотрены.</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2.10. Исчерпывающий перечень оснований для отказа в предоставлении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Основаниями для отказа в предоставлении Услуги являются случаи, перечисленные в пункте 40 Правил:</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u w:val="single"/>
        </w:rPr>
        <w:t>Заявление подано лицом, не уполномоченным на осуществление таких действий</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 с заявлением обратилось лицо, не указанное в пункте 1.2 настоящего Регламента;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u w:val="single"/>
        </w:rPr>
        <w:t>Отсутствие права на предоставление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D65210">
        <w:rPr>
          <w:rFonts w:ascii="Times New Roman" w:hAnsi="Times New Roman" w:cs="Times New Roman"/>
          <w:sz w:val="24"/>
          <w:szCs w:val="24"/>
        </w:rPr>
        <w:t>необходимых</w:t>
      </w:r>
      <w:proofErr w:type="gramEnd"/>
      <w:r w:rsidRPr="00D65210">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u w:val="single"/>
        </w:rPr>
        <w:t>Отсутствие права на предоставление муниципальной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г) отсутствуют случаи и условия для присвоения объекту адресации адреса или аннулирования его адреса, указанные в </w:t>
      </w:r>
      <w:hyperlink r:id="rId24" w:history="1">
        <w:r w:rsidRPr="00D65210">
          <w:rPr>
            <w:rStyle w:val="a4"/>
            <w:rFonts w:ascii="Times New Roman" w:hAnsi="Times New Roman" w:cs="Times New Roman"/>
            <w:sz w:val="24"/>
            <w:szCs w:val="24"/>
          </w:rPr>
          <w:t>пунктах 5</w:t>
        </w:r>
      </w:hyperlink>
      <w:r w:rsidRPr="00D65210">
        <w:rPr>
          <w:rFonts w:ascii="Times New Roman" w:hAnsi="Times New Roman" w:cs="Times New Roman"/>
          <w:sz w:val="24"/>
          <w:szCs w:val="24"/>
        </w:rPr>
        <w:t>, </w:t>
      </w:r>
      <w:hyperlink r:id="rId25" w:history="1">
        <w:r w:rsidRPr="00D65210">
          <w:rPr>
            <w:rStyle w:val="a4"/>
            <w:rFonts w:ascii="Times New Roman" w:hAnsi="Times New Roman" w:cs="Times New Roman"/>
            <w:sz w:val="24"/>
            <w:szCs w:val="24"/>
          </w:rPr>
          <w:t>8</w:t>
        </w:r>
      </w:hyperlink>
      <w:r w:rsidRPr="00D65210">
        <w:rPr>
          <w:rFonts w:ascii="Times New Roman" w:hAnsi="Times New Roman" w:cs="Times New Roman"/>
          <w:sz w:val="24"/>
          <w:szCs w:val="24"/>
        </w:rPr>
        <w:t> — </w:t>
      </w:r>
      <w:hyperlink r:id="rId26" w:history="1">
        <w:r w:rsidRPr="00D65210">
          <w:rPr>
            <w:rStyle w:val="a4"/>
            <w:rFonts w:ascii="Times New Roman" w:hAnsi="Times New Roman" w:cs="Times New Roman"/>
            <w:sz w:val="24"/>
            <w:szCs w:val="24"/>
          </w:rPr>
          <w:t>11</w:t>
        </w:r>
      </w:hyperlink>
      <w:r w:rsidRPr="00D65210">
        <w:rPr>
          <w:rFonts w:ascii="Times New Roman" w:hAnsi="Times New Roman" w:cs="Times New Roman"/>
          <w:sz w:val="24"/>
          <w:szCs w:val="24"/>
        </w:rPr>
        <w:t> и </w:t>
      </w:r>
      <w:hyperlink r:id="rId27" w:history="1">
        <w:r w:rsidRPr="00D65210">
          <w:rPr>
            <w:rStyle w:val="a4"/>
            <w:rFonts w:ascii="Times New Roman" w:hAnsi="Times New Roman" w:cs="Times New Roman"/>
            <w:sz w:val="24"/>
            <w:szCs w:val="24"/>
          </w:rPr>
          <w:t>14</w:t>
        </w:r>
      </w:hyperlink>
      <w:r w:rsidRPr="00D65210">
        <w:rPr>
          <w:rFonts w:ascii="Times New Roman" w:hAnsi="Times New Roman" w:cs="Times New Roman"/>
          <w:sz w:val="24"/>
          <w:szCs w:val="24"/>
        </w:rPr>
        <w:t> — </w:t>
      </w:r>
      <w:hyperlink r:id="rId28" w:history="1">
        <w:r w:rsidRPr="00D65210">
          <w:rPr>
            <w:rStyle w:val="a4"/>
            <w:rFonts w:ascii="Times New Roman" w:hAnsi="Times New Roman" w:cs="Times New Roman"/>
            <w:sz w:val="24"/>
            <w:szCs w:val="24"/>
          </w:rPr>
          <w:t>18</w:t>
        </w:r>
      </w:hyperlink>
      <w:r w:rsidRPr="00D65210">
        <w:rPr>
          <w:rFonts w:ascii="Times New Roman" w:hAnsi="Times New Roman" w:cs="Times New Roman"/>
          <w:sz w:val="24"/>
          <w:szCs w:val="24"/>
        </w:rPr>
        <w:t> Правил.</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2.11. Услуга предоставляется бесплатно.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2.13. Срок регистрации заявления о предоставлении Услуги составляет в </w:t>
      </w:r>
      <w:r w:rsidR="00A83FC6">
        <w:rPr>
          <w:rFonts w:ascii="Times New Roman" w:hAnsi="Times New Roman" w:cs="Times New Roman"/>
          <w:sz w:val="24"/>
          <w:szCs w:val="24"/>
        </w:rPr>
        <w:t>администраци</w:t>
      </w:r>
      <w:r w:rsidR="00A83FC6">
        <w:rPr>
          <w:rFonts w:ascii="Times New Roman" w:hAnsi="Times New Roman" w:cs="Times New Roman"/>
          <w:sz w:val="24"/>
          <w:szCs w:val="24"/>
        </w:rPr>
        <w:t>и</w:t>
      </w:r>
      <w:r w:rsidR="00A83FC6" w:rsidRPr="00707838">
        <w:rPr>
          <w:rFonts w:ascii="Times New Roman" w:hAnsi="Times New Roman" w:cs="Times New Roman"/>
          <w:sz w:val="24"/>
          <w:szCs w:val="24"/>
        </w:rPr>
        <w:t xml:space="preserve"> </w:t>
      </w:r>
      <w:r w:rsidR="00A83FC6">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2.14.1. Предоставление Услуги осуществляется в специально выделенных для этих целей помещениях </w:t>
      </w:r>
      <w:r w:rsidR="00A83FC6">
        <w:rPr>
          <w:rFonts w:ascii="Times New Roman" w:hAnsi="Times New Roman" w:cs="Times New Roman"/>
          <w:sz w:val="24"/>
          <w:szCs w:val="24"/>
        </w:rPr>
        <w:t>администраци</w:t>
      </w:r>
      <w:r w:rsidR="00A83FC6">
        <w:rPr>
          <w:rFonts w:ascii="Times New Roman" w:hAnsi="Times New Roman" w:cs="Times New Roman"/>
          <w:sz w:val="24"/>
          <w:szCs w:val="24"/>
        </w:rPr>
        <w:t>и</w:t>
      </w:r>
      <w:r w:rsidR="00A83FC6" w:rsidRPr="00707838">
        <w:rPr>
          <w:rFonts w:ascii="Times New Roman" w:hAnsi="Times New Roman" w:cs="Times New Roman"/>
          <w:sz w:val="24"/>
          <w:szCs w:val="24"/>
        </w:rPr>
        <w:t xml:space="preserve"> </w:t>
      </w:r>
      <w:r w:rsidR="00A83FC6">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ED1C67">
        <w:rPr>
          <w:rFonts w:ascii="Times New Roman" w:hAnsi="Times New Roman" w:cs="Times New Roman"/>
          <w:sz w:val="24"/>
          <w:szCs w:val="24"/>
        </w:rPr>
        <w:t>администраци</w:t>
      </w:r>
      <w:r w:rsidR="00ED1C67">
        <w:rPr>
          <w:rFonts w:ascii="Times New Roman" w:hAnsi="Times New Roman" w:cs="Times New Roman"/>
          <w:sz w:val="24"/>
          <w:szCs w:val="24"/>
        </w:rPr>
        <w:t>и</w:t>
      </w:r>
      <w:r w:rsidR="00ED1C67" w:rsidRPr="00707838">
        <w:rPr>
          <w:rFonts w:ascii="Times New Roman" w:hAnsi="Times New Roman" w:cs="Times New Roman"/>
          <w:sz w:val="24"/>
          <w:szCs w:val="24"/>
        </w:rPr>
        <w:t xml:space="preserve"> </w:t>
      </w:r>
      <w:r w:rsidR="00ED1C67">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 а также информацию о режиме его работы.</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2.14.</w:t>
      </w:r>
      <w:r w:rsidR="00ED1C67">
        <w:rPr>
          <w:rFonts w:ascii="Times New Roman" w:hAnsi="Times New Roman" w:cs="Times New Roman"/>
          <w:sz w:val="24"/>
          <w:szCs w:val="24"/>
        </w:rPr>
        <w:t>6</w:t>
      </w:r>
      <w:r w:rsidRPr="00D65210">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2.14.</w:t>
      </w:r>
      <w:r w:rsidR="00ED1C67">
        <w:rPr>
          <w:rFonts w:ascii="Times New Roman" w:hAnsi="Times New Roman" w:cs="Times New Roman"/>
          <w:sz w:val="24"/>
          <w:szCs w:val="24"/>
        </w:rPr>
        <w:t>7</w:t>
      </w:r>
      <w:r w:rsidRPr="00D65210">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2.14.</w:t>
      </w:r>
      <w:r w:rsidR="00ED1C67">
        <w:rPr>
          <w:rFonts w:ascii="Times New Roman" w:hAnsi="Times New Roman" w:cs="Times New Roman"/>
          <w:sz w:val="24"/>
          <w:szCs w:val="24"/>
        </w:rPr>
        <w:t>8</w:t>
      </w:r>
      <w:r w:rsidRPr="00D65210">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2.14.</w:t>
      </w:r>
      <w:r w:rsidR="00ED1C67">
        <w:rPr>
          <w:rFonts w:ascii="Times New Roman" w:hAnsi="Times New Roman" w:cs="Times New Roman"/>
          <w:sz w:val="24"/>
          <w:szCs w:val="24"/>
        </w:rPr>
        <w:t>8</w:t>
      </w:r>
      <w:r w:rsidRPr="00D65210">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2.15. Показатели доступности и качества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2.15.1. Показатели доступности Услуги (общие, применимые в отношении всех заявителей):</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транспортная доступность к месту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 возможность получения полной и достоверной информации об Услуге в </w:t>
      </w:r>
      <w:r w:rsidR="00ED1C67">
        <w:rPr>
          <w:rFonts w:ascii="Times New Roman" w:hAnsi="Times New Roman" w:cs="Times New Roman"/>
          <w:sz w:val="24"/>
          <w:szCs w:val="24"/>
        </w:rPr>
        <w:t>администраци</w:t>
      </w:r>
      <w:r w:rsidR="00ED1C67">
        <w:rPr>
          <w:rFonts w:ascii="Times New Roman" w:hAnsi="Times New Roman" w:cs="Times New Roman"/>
          <w:sz w:val="24"/>
          <w:szCs w:val="24"/>
        </w:rPr>
        <w:t>и</w:t>
      </w:r>
      <w:r w:rsidR="00ED1C67" w:rsidRPr="00707838">
        <w:rPr>
          <w:rFonts w:ascii="Times New Roman" w:hAnsi="Times New Roman" w:cs="Times New Roman"/>
          <w:sz w:val="24"/>
          <w:szCs w:val="24"/>
        </w:rPr>
        <w:t xml:space="preserve"> </w:t>
      </w:r>
      <w:r w:rsidR="00ED1C67">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 xml:space="preserve"> по телефону, на официальном сайте </w:t>
      </w:r>
      <w:r w:rsidR="00ED1C67">
        <w:rPr>
          <w:rFonts w:ascii="Times New Roman" w:hAnsi="Times New Roman" w:cs="Times New Roman"/>
          <w:sz w:val="24"/>
          <w:szCs w:val="24"/>
        </w:rPr>
        <w:t>органа, предоставляющего услугу</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2.15.2. Показатели доступности Услуги (специальные, применимые в отношении инвалидов):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наличие инфраструктуры, указанной в </w:t>
      </w:r>
      <w:hyperlink r:id="rId29" w:anchor="P341" w:history="1">
        <w:r w:rsidRPr="00D65210">
          <w:rPr>
            <w:rStyle w:val="a4"/>
            <w:rFonts w:ascii="Times New Roman" w:hAnsi="Times New Roman" w:cs="Times New Roman"/>
            <w:sz w:val="24"/>
            <w:szCs w:val="24"/>
          </w:rPr>
          <w:t>пункте 2.14</w:t>
        </w:r>
      </w:hyperlink>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исполнение требований доступности услуг для инвалидов;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2.15.3. Показатели качества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соблюдение срока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 осуществление не более одного обращения заявителя к должностным лицам </w:t>
      </w:r>
      <w:r w:rsidR="00ED1C67">
        <w:rPr>
          <w:rFonts w:ascii="Times New Roman" w:hAnsi="Times New Roman" w:cs="Times New Roman"/>
          <w:sz w:val="24"/>
          <w:szCs w:val="24"/>
        </w:rPr>
        <w:t>администраци</w:t>
      </w:r>
      <w:r w:rsidR="00ED1C67">
        <w:rPr>
          <w:rFonts w:ascii="Times New Roman" w:hAnsi="Times New Roman" w:cs="Times New Roman"/>
          <w:sz w:val="24"/>
          <w:szCs w:val="24"/>
        </w:rPr>
        <w:t>и</w:t>
      </w:r>
      <w:r w:rsidR="00ED1C67" w:rsidRPr="00707838">
        <w:rPr>
          <w:rFonts w:ascii="Times New Roman" w:hAnsi="Times New Roman" w:cs="Times New Roman"/>
          <w:sz w:val="24"/>
          <w:szCs w:val="24"/>
        </w:rPr>
        <w:t xml:space="preserve"> </w:t>
      </w:r>
      <w:r w:rsidR="00ED1C67">
        <w:rPr>
          <w:rFonts w:ascii="Times New Roman" w:hAnsi="Times New Roman" w:cs="Times New Roman"/>
          <w:sz w:val="24"/>
          <w:szCs w:val="24"/>
        </w:rPr>
        <w:t>Михайловского сельского поселения</w:t>
      </w:r>
      <w:r w:rsidR="00ED1C67" w:rsidRPr="00D65210">
        <w:rPr>
          <w:rFonts w:ascii="Times New Roman" w:hAnsi="Times New Roman" w:cs="Times New Roman"/>
          <w:sz w:val="24"/>
          <w:szCs w:val="24"/>
        </w:rPr>
        <w:t xml:space="preserve"> </w:t>
      </w:r>
      <w:r w:rsidRPr="00D65210">
        <w:rPr>
          <w:rFonts w:ascii="Times New Roman" w:hAnsi="Times New Roman" w:cs="Times New Roman"/>
          <w:sz w:val="24"/>
          <w:szCs w:val="24"/>
        </w:rPr>
        <w:t xml:space="preserve">при подаче документов на получение Услуги и не более одного обращения при получении результата в </w:t>
      </w:r>
      <w:r w:rsidR="00ED1C67">
        <w:rPr>
          <w:rFonts w:ascii="Times New Roman" w:hAnsi="Times New Roman" w:cs="Times New Roman"/>
          <w:sz w:val="24"/>
          <w:szCs w:val="24"/>
        </w:rPr>
        <w:t>администраци</w:t>
      </w:r>
      <w:r w:rsidR="00ED1C67">
        <w:rPr>
          <w:rFonts w:ascii="Times New Roman" w:hAnsi="Times New Roman" w:cs="Times New Roman"/>
          <w:sz w:val="24"/>
          <w:szCs w:val="24"/>
        </w:rPr>
        <w:t>и</w:t>
      </w:r>
      <w:r w:rsidR="00ED1C67" w:rsidRPr="00707838">
        <w:rPr>
          <w:rFonts w:ascii="Times New Roman" w:hAnsi="Times New Roman" w:cs="Times New Roman"/>
          <w:sz w:val="24"/>
          <w:szCs w:val="24"/>
        </w:rPr>
        <w:t xml:space="preserve"> </w:t>
      </w:r>
      <w:r w:rsidR="00ED1C67">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4) отсутствие жалоб на действия или бездействие должностных лиц </w:t>
      </w:r>
      <w:r w:rsidR="00ED1C67">
        <w:rPr>
          <w:rFonts w:ascii="Times New Roman" w:hAnsi="Times New Roman" w:cs="Times New Roman"/>
          <w:sz w:val="24"/>
          <w:szCs w:val="24"/>
        </w:rPr>
        <w:t>администрацию</w:t>
      </w:r>
      <w:r w:rsidR="00ED1C67" w:rsidRPr="00707838">
        <w:rPr>
          <w:rFonts w:ascii="Times New Roman" w:hAnsi="Times New Roman" w:cs="Times New Roman"/>
          <w:sz w:val="24"/>
          <w:szCs w:val="24"/>
        </w:rPr>
        <w:t xml:space="preserve"> </w:t>
      </w:r>
      <w:r w:rsidR="00ED1C67">
        <w:rPr>
          <w:rFonts w:ascii="Times New Roman" w:hAnsi="Times New Roman" w:cs="Times New Roman"/>
          <w:sz w:val="24"/>
          <w:szCs w:val="24"/>
        </w:rPr>
        <w:t>Михайловского сельского поселения</w:t>
      </w:r>
      <w:r w:rsidRPr="00D65210">
        <w:rPr>
          <w:rFonts w:ascii="Times New Roman" w:hAnsi="Times New Roman" w:cs="Times New Roman"/>
          <w:sz w:val="24"/>
          <w:szCs w:val="24"/>
        </w:rPr>
        <w:t>, поданных в установленном порядке.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2.17.1. Предоставление Услуги по экстерриториальному принципу не предусмотрено.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2.17.2. Предоставление Услуги в электронной форме </w:t>
      </w:r>
      <w:r w:rsidR="00ED1C67">
        <w:rPr>
          <w:rFonts w:ascii="Times New Roman" w:hAnsi="Times New Roman" w:cs="Times New Roman"/>
          <w:sz w:val="24"/>
          <w:szCs w:val="24"/>
        </w:rPr>
        <w:t>не предусмотрено</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bookmarkStart w:id="0" w:name="_Toc82775002"/>
      <w:bookmarkEnd w:id="0"/>
      <w:r w:rsidRPr="00D65210">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3.1.1. Предоставление Услуги включает в себя следующие административные процедуры:</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прием и регистрация заявления о предоставлении Услуги — в день поступления заявления;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направление межведомственных запросов документов, перечисленных в пункте 2.7 настоящего регламента, посредством единой системы межведомственного электронного взаимодействия (далее – СМЭВ) — в день поступления заявления;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получение сведений и документов посредством СМЭВ – в течение 3 рабочих дней, следующих за днем направления запросов;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рассмотрение документов об оказании Услуги — в течение 1 рабочего дня, следующего за днем поступления документов;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 в течение 1 рабочего дня, следующего за днем поступления документов;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выдача результата оказания Услуги — в течение 1 рабочего дня, следующего за днем принятия решения.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3.1.2.</w:t>
      </w:r>
      <w:r w:rsidRPr="00D65210">
        <w:rPr>
          <w:rFonts w:ascii="Times New Roman" w:hAnsi="Times New Roman" w:cs="Times New Roman"/>
          <w:sz w:val="24"/>
          <w:szCs w:val="24"/>
          <w:lang w:val="en-US"/>
        </w:rPr>
        <w:t> </w:t>
      </w:r>
      <w:r w:rsidRPr="00D65210">
        <w:rPr>
          <w:rFonts w:ascii="Times New Roman" w:hAnsi="Times New Roman" w:cs="Times New Roman"/>
          <w:sz w:val="24"/>
          <w:szCs w:val="24"/>
        </w:rPr>
        <w:t>Прием и регистрация заявления о предоставлении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должностное лицо </w:t>
      </w:r>
      <w:r w:rsidR="00ED1C67">
        <w:rPr>
          <w:rFonts w:ascii="Times New Roman" w:hAnsi="Times New Roman" w:cs="Times New Roman"/>
          <w:sz w:val="24"/>
          <w:szCs w:val="24"/>
        </w:rPr>
        <w:t>администрации</w:t>
      </w:r>
      <w:r w:rsidRPr="00D65210">
        <w:rPr>
          <w:rFonts w:ascii="Times New Roman" w:hAnsi="Times New Roman" w:cs="Times New Roman"/>
          <w:sz w:val="24"/>
          <w:szCs w:val="24"/>
        </w:rPr>
        <w:t xml:space="preserve"> осуществляет регистрацию заявления в соответствии с правилами делопроизводства в день его получения;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3.1.2.3. Лицо, ответственное за выполнение административного действия: должностное лицо </w:t>
      </w:r>
      <w:r w:rsidR="00ED1C67">
        <w:rPr>
          <w:rFonts w:ascii="Times New Roman" w:hAnsi="Times New Roman" w:cs="Times New Roman"/>
          <w:sz w:val="24"/>
          <w:szCs w:val="24"/>
        </w:rPr>
        <w:t>администрации</w:t>
      </w:r>
      <w:r w:rsidRPr="00D65210">
        <w:rPr>
          <w:rFonts w:ascii="Times New Roman" w:hAnsi="Times New Roman" w:cs="Times New Roman"/>
          <w:sz w:val="24"/>
          <w:szCs w:val="24"/>
        </w:rPr>
        <w:t>, ответственное за делопроизводство;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3.1.2.4. Критерии принятия решения: принятие решений не требуется;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3.1.2.5. Результат выполнения административной процедуры: регистрация заявления о предоставлении Услуги, передача специалисту </w:t>
      </w:r>
      <w:r w:rsidR="00ED1C67">
        <w:rPr>
          <w:rFonts w:ascii="Times New Roman" w:hAnsi="Times New Roman" w:cs="Times New Roman"/>
          <w:sz w:val="24"/>
          <w:szCs w:val="24"/>
        </w:rPr>
        <w:t>администрации</w:t>
      </w:r>
      <w:r w:rsidRPr="00D65210">
        <w:rPr>
          <w:rFonts w:ascii="Times New Roman" w:hAnsi="Times New Roman" w:cs="Times New Roman"/>
          <w:sz w:val="24"/>
          <w:szCs w:val="24"/>
        </w:rPr>
        <w:t>, ответственному за предоставление Услуги (далее — ответственный исполнитель </w:t>
      </w:r>
      <w:r w:rsidR="00ED1C67">
        <w:rPr>
          <w:rFonts w:ascii="Times New Roman" w:hAnsi="Times New Roman" w:cs="Times New Roman"/>
          <w:sz w:val="24"/>
          <w:szCs w:val="24"/>
        </w:rPr>
        <w:t>администрации</w:t>
      </w:r>
      <w:r w:rsidRPr="00D65210">
        <w:rPr>
          <w:rFonts w:ascii="Times New Roman" w:hAnsi="Times New Roman" w:cs="Times New Roman"/>
          <w:sz w:val="24"/>
          <w:szCs w:val="24"/>
        </w:rPr>
        <w:t>), на рассмотрение.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3.1.3.</w:t>
      </w:r>
      <w:r w:rsidRPr="00D65210">
        <w:rPr>
          <w:rFonts w:ascii="Times New Roman" w:hAnsi="Times New Roman" w:cs="Times New Roman"/>
          <w:sz w:val="24"/>
          <w:szCs w:val="24"/>
          <w:lang w:val="en-US"/>
        </w:rPr>
        <w:t> </w:t>
      </w:r>
      <w:r w:rsidRPr="00D65210">
        <w:rPr>
          <w:rFonts w:ascii="Times New Roman" w:hAnsi="Times New Roman" w:cs="Times New Roman"/>
          <w:sz w:val="24"/>
          <w:szCs w:val="24"/>
        </w:rPr>
        <w:t>Направление межведомственных запросов документов, перечисленных в пункте 2.7 настоящего регламента, посредством СМЭВ.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3.1.3.1 Основание для начала административной процедуры: поступление ответственному исполнителю </w:t>
      </w:r>
      <w:r w:rsidR="00ED1C67">
        <w:rPr>
          <w:rFonts w:ascii="Times New Roman" w:hAnsi="Times New Roman" w:cs="Times New Roman"/>
          <w:sz w:val="24"/>
          <w:szCs w:val="24"/>
        </w:rPr>
        <w:t>администрации</w:t>
      </w:r>
      <w:r w:rsidR="00ED1C67" w:rsidRPr="00D65210">
        <w:rPr>
          <w:rFonts w:ascii="Times New Roman" w:hAnsi="Times New Roman" w:cs="Times New Roman"/>
          <w:sz w:val="24"/>
          <w:szCs w:val="24"/>
        </w:rPr>
        <w:t xml:space="preserve"> </w:t>
      </w:r>
      <w:r w:rsidRPr="00D65210">
        <w:rPr>
          <w:rFonts w:ascii="Times New Roman" w:hAnsi="Times New Roman" w:cs="Times New Roman"/>
          <w:sz w:val="24"/>
          <w:szCs w:val="24"/>
        </w:rPr>
        <w:t>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3.1.3.2. </w:t>
      </w:r>
      <w:proofErr w:type="gramStart"/>
      <w:r w:rsidRPr="00D65210">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ответственный исполнитель </w:t>
      </w:r>
      <w:r w:rsidR="00ED1C67">
        <w:rPr>
          <w:rFonts w:ascii="Times New Roman" w:hAnsi="Times New Roman" w:cs="Times New Roman"/>
          <w:sz w:val="24"/>
          <w:szCs w:val="24"/>
        </w:rPr>
        <w:t>администрации</w:t>
      </w:r>
      <w:r w:rsidR="00ED1C67" w:rsidRPr="00D65210">
        <w:rPr>
          <w:rFonts w:ascii="Times New Roman" w:hAnsi="Times New Roman" w:cs="Times New Roman"/>
          <w:sz w:val="24"/>
          <w:szCs w:val="24"/>
        </w:rPr>
        <w:t xml:space="preserve"> </w:t>
      </w:r>
      <w:r w:rsidRPr="00D65210">
        <w:rPr>
          <w:rFonts w:ascii="Times New Roman" w:hAnsi="Times New Roman" w:cs="Times New Roman"/>
          <w:sz w:val="24"/>
          <w:szCs w:val="24"/>
        </w:rPr>
        <w:t>осуществляет подготовку и направление запросов документов, перечисленных в пункте 2.7 настоящего регламента, посредством СМЭВ,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w:t>
      </w:r>
      <w:proofErr w:type="gramEnd"/>
      <w:r w:rsidRPr="00D65210">
        <w:rPr>
          <w:rFonts w:ascii="Times New Roman" w:hAnsi="Times New Roman" w:cs="Times New Roman"/>
          <w:sz w:val="24"/>
          <w:szCs w:val="24"/>
        </w:rPr>
        <w:t xml:space="preserve"> копии, сведения, содержащиеся в таких документах), в день поступления заявления;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3.1.3.3. Лицо, ответственное за выполнение административного действия: ответственный исполнитель </w:t>
      </w:r>
      <w:r w:rsidR="00ED1C67">
        <w:rPr>
          <w:rFonts w:ascii="Times New Roman" w:hAnsi="Times New Roman" w:cs="Times New Roman"/>
          <w:sz w:val="24"/>
          <w:szCs w:val="24"/>
        </w:rPr>
        <w:t>администрации</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3.1.3.4. Критерии принятия решения: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случае отсутствия документов, перечисленных в </w:t>
      </w:r>
      <w:hyperlink r:id="rId30" w:history="1">
        <w:r w:rsidRPr="00D65210">
          <w:rPr>
            <w:rStyle w:val="a4"/>
            <w:rFonts w:ascii="Times New Roman" w:hAnsi="Times New Roman" w:cs="Times New Roman"/>
            <w:sz w:val="24"/>
            <w:szCs w:val="24"/>
          </w:rPr>
          <w:t>пункте 2.7</w:t>
        </w:r>
      </w:hyperlink>
      <w:r w:rsidRPr="00D65210">
        <w:rPr>
          <w:rFonts w:ascii="Times New Roman" w:hAnsi="Times New Roman" w:cs="Times New Roman"/>
          <w:sz w:val="24"/>
          <w:szCs w:val="24"/>
        </w:rPr>
        <w:t> настоящего регламента, принимается решение о подготовке межведомственных запросов и их направлении в соответствующие органы;</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случае наличия документов, перечисленных в </w:t>
      </w:r>
      <w:hyperlink r:id="rId31" w:history="1">
        <w:r w:rsidRPr="00D65210">
          <w:rPr>
            <w:rStyle w:val="a4"/>
            <w:rFonts w:ascii="Times New Roman" w:hAnsi="Times New Roman" w:cs="Times New Roman"/>
            <w:sz w:val="24"/>
            <w:szCs w:val="24"/>
          </w:rPr>
          <w:t>пункте 2.7</w:t>
        </w:r>
      </w:hyperlink>
      <w:r w:rsidRPr="00D65210">
        <w:rPr>
          <w:rFonts w:ascii="Times New Roman" w:hAnsi="Times New Roman" w:cs="Times New Roman"/>
          <w:sz w:val="24"/>
          <w:szCs w:val="24"/>
        </w:rPr>
        <w:t> настоящего регламента, принимается решение об отсутствии необходимости подготовки межведомственных запросов.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3.1.3.5. Результат выполнения административной процедуры: регистрация и направление межведомственных запросов.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3.1.4.</w:t>
      </w:r>
      <w:r w:rsidRPr="00D65210">
        <w:rPr>
          <w:rFonts w:ascii="Times New Roman" w:hAnsi="Times New Roman" w:cs="Times New Roman"/>
          <w:sz w:val="24"/>
          <w:szCs w:val="24"/>
          <w:lang w:val="en-US"/>
        </w:rPr>
        <w:t> </w:t>
      </w:r>
      <w:r w:rsidRPr="00D65210">
        <w:rPr>
          <w:rFonts w:ascii="Times New Roman" w:hAnsi="Times New Roman" w:cs="Times New Roman"/>
          <w:sz w:val="24"/>
          <w:szCs w:val="24"/>
        </w:rPr>
        <w:t>Получение сведений и документов посредством СМЭВ.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3.1.4.1 Основание для начала административной процедуры: поступление ответственному исполнителю </w:t>
      </w:r>
      <w:r w:rsidR="00ED1C67">
        <w:rPr>
          <w:rFonts w:ascii="Times New Roman" w:hAnsi="Times New Roman" w:cs="Times New Roman"/>
          <w:sz w:val="24"/>
          <w:szCs w:val="24"/>
        </w:rPr>
        <w:t>администрации</w:t>
      </w:r>
      <w:r w:rsidR="00ED1C67" w:rsidRPr="00D65210">
        <w:rPr>
          <w:rFonts w:ascii="Times New Roman" w:hAnsi="Times New Roman" w:cs="Times New Roman"/>
          <w:sz w:val="24"/>
          <w:szCs w:val="24"/>
        </w:rPr>
        <w:t xml:space="preserve"> </w:t>
      </w:r>
      <w:r w:rsidRPr="00D65210">
        <w:rPr>
          <w:rFonts w:ascii="Times New Roman" w:hAnsi="Times New Roman" w:cs="Times New Roman"/>
          <w:sz w:val="24"/>
          <w:szCs w:val="24"/>
        </w:rPr>
        <w:t>сведений и документов, перечисленных в </w:t>
      </w:r>
      <w:hyperlink r:id="rId32" w:history="1">
        <w:r w:rsidRPr="00D65210">
          <w:rPr>
            <w:rStyle w:val="a4"/>
            <w:rFonts w:ascii="Times New Roman" w:hAnsi="Times New Roman" w:cs="Times New Roman"/>
            <w:sz w:val="24"/>
            <w:szCs w:val="24"/>
          </w:rPr>
          <w:t>пункте 2.7</w:t>
        </w:r>
      </w:hyperlink>
      <w:r w:rsidRPr="00D65210">
        <w:rPr>
          <w:rFonts w:ascii="Times New Roman" w:hAnsi="Times New Roman" w:cs="Times New Roman"/>
          <w:sz w:val="24"/>
          <w:szCs w:val="24"/>
        </w:rPr>
        <w:t> настоящего регламента, посредством СМЭВ;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3.1.4.2. Содержание административного действия, продолжительность и (или) максимальный срок его выполнения: ответственный исполнитель </w:t>
      </w:r>
      <w:r w:rsidR="00ED1C67">
        <w:rPr>
          <w:rFonts w:ascii="Times New Roman" w:hAnsi="Times New Roman" w:cs="Times New Roman"/>
          <w:sz w:val="24"/>
          <w:szCs w:val="24"/>
        </w:rPr>
        <w:t>администрации</w:t>
      </w:r>
      <w:r w:rsidR="00ED1C67" w:rsidRPr="00D65210">
        <w:rPr>
          <w:rFonts w:ascii="Times New Roman" w:hAnsi="Times New Roman" w:cs="Times New Roman"/>
          <w:sz w:val="24"/>
          <w:szCs w:val="24"/>
        </w:rPr>
        <w:t xml:space="preserve"> </w:t>
      </w:r>
      <w:r w:rsidRPr="00D65210">
        <w:rPr>
          <w:rFonts w:ascii="Times New Roman" w:hAnsi="Times New Roman" w:cs="Times New Roman"/>
          <w:sz w:val="24"/>
          <w:szCs w:val="24"/>
        </w:rPr>
        <w:t>осуществляет проверку поступления документов, перечисленных в пункте 2.7 настоящего регламента, посредством СМЭВ в течение 3 рабочих дней, следующих за днем направления межведомственных запросов;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3.1.4.3. Лицо, ответственное за выполнение административного действия: ответственный исполнитель </w:t>
      </w:r>
      <w:r w:rsidR="00ED1C67" w:rsidRPr="00ED1C67">
        <w:rPr>
          <w:rFonts w:ascii="Times New Roman" w:hAnsi="Times New Roman" w:cs="Times New Roman"/>
          <w:sz w:val="24"/>
          <w:szCs w:val="24"/>
        </w:rPr>
        <w:t>администрации</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3.1.4.4. Критерии принятия решения: принятие решений не требуется;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3.1.4.5. Результат выполнения административной процедуры: поступление сведений и документов посредством СМЭВ.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3.1.5.</w:t>
      </w:r>
      <w:r w:rsidRPr="00D65210">
        <w:rPr>
          <w:rFonts w:ascii="Times New Roman" w:hAnsi="Times New Roman" w:cs="Times New Roman"/>
          <w:sz w:val="24"/>
          <w:szCs w:val="24"/>
          <w:lang w:val="en-US"/>
        </w:rPr>
        <w:t> </w:t>
      </w:r>
      <w:r w:rsidRPr="00D65210">
        <w:rPr>
          <w:rFonts w:ascii="Times New Roman" w:hAnsi="Times New Roman" w:cs="Times New Roman"/>
          <w:sz w:val="24"/>
          <w:szCs w:val="24"/>
        </w:rPr>
        <w:t>Рассмотрение документов об оказании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3.1.5.1. Основание для начала административной процедуры: поступление ответственному исполнителю </w:t>
      </w:r>
      <w:r w:rsidR="00ED1C67" w:rsidRPr="00ED1C67">
        <w:rPr>
          <w:rFonts w:ascii="Times New Roman" w:hAnsi="Times New Roman" w:cs="Times New Roman"/>
          <w:sz w:val="24"/>
          <w:szCs w:val="24"/>
        </w:rPr>
        <w:t xml:space="preserve">администрации </w:t>
      </w:r>
      <w:r w:rsidRPr="00D65210">
        <w:rPr>
          <w:rFonts w:ascii="Times New Roman" w:hAnsi="Times New Roman" w:cs="Times New Roman"/>
          <w:sz w:val="24"/>
          <w:szCs w:val="24"/>
        </w:rPr>
        <w:t>полного пакета документов, перечисленных в </w:t>
      </w:r>
      <w:hyperlink r:id="rId33" w:history="1">
        <w:r w:rsidRPr="00D65210">
          <w:rPr>
            <w:rStyle w:val="a4"/>
            <w:rFonts w:ascii="Times New Roman" w:hAnsi="Times New Roman" w:cs="Times New Roman"/>
            <w:sz w:val="24"/>
            <w:szCs w:val="24"/>
          </w:rPr>
          <w:t>пунктах 2.6, 2.7</w:t>
        </w:r>
      </w:hyperlink>
      <w:r w:rsidRPr="00D65210">
        <w:rPr>
          <w:rFonts w:ascii="Times New Roman" w:hAnsi="Times New Roman" w:cs="Times New Roman"/>
          <w:sz w:val="24"/>
          <w:szCs w:val="24"/>
        </w:rPr>
        <w:t> настоящего регламента, необходимых для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3.1.5.2. </w:t>
      </w:r>
      <w:proofErr w:type="gramStart"/>
      <w:r w:rsidRPr="00D65210">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ответственный исполнитель </w:t>
      </w:r>
      <w:r w:rsidR="00ED1C67" w:rsidRPr="00ED1C67">
        <w:rPr>
          <w:rFonts w:ascii="Times New Roman" w:hAnsi="Times New Roman" w:cs="Times New Roman"/>
          <w:sz w:val="24"/>
          <w:szCs w:val="24"/>
        </w:rPr>
        <w:t xml:space="preserve">администрации </w:t>
      </w:r>
      <w:r w:rsidRPr="00D65210">
        <w:rPr>
          <w:rFonts w:ascii="Times New Roman" w:hAnsi="Times New Roman" w:cs="Times New Roman"/>
          <w:sz w:val="24"/>
          <w:szCs w:val="24"/>
        </w:rPr>
        <w:t>осуществляет рассмотрение документов, перечисленных в пунктах 2.6, 2.7 настоящего регламента, необходимых для предоставления Услуги,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 в </w:t>
      </w:r>
      <w:hyperlink r:id="rId34" w:history="1">
        <w:r w:rsidRPr="00D65210">
          <w:rPr>
            <w:rStyle w:val="a4"/>
            <w:rFonts w:ascii="Times New Roman" w:hAnsi="Times New Roman" w:cs="Times New Roman"/>
            <w:sz w:val="24"/>
            <w:szCs w:val="24"/>
          </w:rPr>
          <w:t>пункте 2.7</w:t>
        </w:r>
      </w:hyperlink>
      <w:r w:rsidRPr="00D65210">
        <w:rPr>
          <w:rFonts w:ascii="Times New Roman" w:hAnsi="Times New Roman" w:cs="Times New Roman"/>
          <w:sz w:val="24"/>
          <w:szCs w:val="24"/>
        </w:rPr>
        <w:t> настоящего регламента, в</w:t>
      </w:r>
      <w:proofErr w:type="gramEnd"/>
      <w:r w:rsidRPr="00D65210">
        <w:rPr>
          <w:rFonts w:ascii="Times New Roman" w:hAnsi="Times New Roman" w:cs="Times New Roman"/>
          <w:sz w:val="24"/>
          <w:szCs w:val="24"/>
        </w:rPr>
        <w:t xml:space="preserve"> </w:t>
      </w:r>
      <w:r w:rsidR="00ED1C67" w:rsidRPr="00ED1C67">
        <w:rPr>
          <w:rFonts w:ascii="Times New Roman" w:hAnsi="Times New Roman" w:cs="Times New Roman"/>
          <w:sz w:val="24"/>
          <w:szCs w:val="24"/>
        </w:rPr>
        <w:t>администрации</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3.1.5.3. Лицо, ответственное за выполнение административного действия: ответственный исполнитель </w:t>
      </w:r>
      <w:r w:rsidR="00ED1C67" w:rsidRPr="00ED1C67">
        <w:rPr>
          <w:rFonts w:ascii="Times New Roman" w:hAnsi="Times New Roman" w:cs="Times New Roman"/>
          <w:sz w:val="24"/>
          <w:szCs w:val="24"/>
        </w:rPr>
        <w:t>администрации</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3.1.5.4. Критерии принятия решения: соответствие объекта адресации требованиям к его составу, установленным пунктом 22 Правил, а также требованиям раздела </w:t>
      </w:r>
      <w:r w:rsidRPr="00D65210">
        <w:rPr>
          <w:rFonts w:ascii="Times New Roman" w:hAnsi="Times New Roman" w:cs="Times New Roman"/>
          <w:sz w:val="24"/>
          <w:szCs w:val="24"/>
          <w:lang w:val="en-US"/>
        </w:rPr>
        <w:t>II</w:t>
      </w:r>
      <w:r w:rsidRPr="00D65210">
        <w:rPr>
          <w:rFonts w:ascii="Times New Roman" w:hAnsi="Times New Roman" w:cs="Times New Roman"/>
          <w:sz w:val="24"/>
          <w:szCs w:val="24"/>
        </w:rPr>
        <w:t>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3.1.6.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3.1.6.1. Основание для начала административной процедуры: поступление должностному лицу, ответственному за принятие решения проекта решения.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3.1.6.2. Критерии принятия решения: соответствие объекта адресации требованиям к его составу, установленным пунктом 22 Правил, а также требованиям раздела </w:t>
      </w:r>
      <w:r w:rsidRPr="00D65210">
        <w:rPr>
          <w:rFonts w:ascii="Times New Roman" w:hAnsi="Times New Roman" w:cs="Times New Roman"/>
          <w:sz w:val="24"/>
          <w:szCs w:val="24"/>
          <w:lang w:val="en-US"/>
        </w:rPr>
        <w:t>II</w:t>
      </w:r>
      <w:r w:rsidRPr="00D65210">
        <w:rPr>
          <w:rFonts w:ascii="Times New Roman" w:hAnsi="Times New Roman" w:cs="Times New Roman"/>
          <w:sz w:val="24"/>
          <w:szCs w:val="24"/>
        </w:rPr>
        <w:t>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w:t>
      </w:r>
      <w:r w:rsidRPr="00D65210">
        <w:rPr>
          <w:rFonts w:ascii="Times New Roman" w:hAnsi="Times New Roman" w:cs="Times New Roman"/>
          <w:sz w:val="24"/>
          <w:szCs w:val="24"/>
        </w:rPr>
        <w:b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w:t>
      </w:r>
      <w:r w:rsidRPr="00D65210">
        <w:rPr>
          <w:rFonts w:ascii="Times New Roman" w:hAnsi="Times New Roman" w:cs="Times New Roman"/>
          <w:sz w:val="24"/>
          <w:szCs w:val="24"/>
        </w:rPr>
        <w:br/>
        <w:t>и юридическим лицам, в том</w:t>
      </w:r>
      <w:proofErr w:type="gramEnd"/>
      <w:r w:rsidRPr="00D65210">
        <w:rPr>
          <w:rFonts w:ascii="Times New Roman" w:hAnsi="Times New Roman" w:cs="Times New Roman"/>
          <w:sz w:val="24"/>
          <w:szCs w:val="24"/>
        </w:rPr>
        <w:t xml:space="preserve"> </w:t>
      </w:r>
      <w:proofErr w:type="gramStart"/>
      <w:r w:rsidRPr="00D65210">
        <w:rPr>
          <w:rFonts w:ascii="Times New Roman" w:hAnsi="Times New Roman" w:cs="Times New Roman"/>
          <w:sz w:val="24"/>
          <w:szCs w:val="24"/>
        </w:rPr>
        <w:t>числе</w:t>
      </w:r>
      <w:proofErr w:type="gramEnd"/>
      <w:r w:rsidRPr="00D65210">
        <w:rPr>
          <w:rFonts w:ascii="Times New Roman" w:hAnsi="Times New Roman" w:cs="Times New Roman"/>
          <w:sz w:val="24"/>
          <w:szCs w:val="24"/>
        </w:rPr>
        <w:t xml:space="preserve"> посредством обеспечения доступа к федеральной информационной адресной системе».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Рекомендуемый образец формы решения о присвоении адреса объекту адресации </w:t>
      </w:r>
      <w:proofErr w:type="spellStart"/>
      <w:r w:rsidRPr="00D65210">
        <w:rPr>
          <w:rFonts w:ascii="Times New Roman" w:hAnsi="Times New Roman" w:cs="Times New Roman"/>
          <w:sz w:val="24"/>
          <w:szCs w:val="24"/>
        </w:rPr>
        <w:t>справочно</w:t>
      </w:r>
      <w:proofErr w:type="spellEnd"/>
      <w:r w:rsidRPr="00D65210">
        <w:rPr>
          <w:rFonts w:ascii="Times New Roman" w:hAnsi="Times New Roman" w:cs="Times New Roman"/>
          <w:sz w:val="24"/>
          <w:szCs w:val="24"/>
        </w:rPr>
        <w:t xml:space="preserve"> приведен в Приложении № 2 к настоящему регламенту.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D65210">
        <w:rPr>
          <w:rFonts w:ascii="Times New Roman" w:hAnsi="Times New Roman" w:cs="Times New Roman"/>
          <w:sz w:val="24"/>
          <w:szCs w:val="24"/>
          <w:lang w:val="en-US"/>
        </w:rPr>
        <w:t>II</w:t>
      </w:r>
      <w:r w:rsidRPr="00D65210">
        <w:rPr>
          <w:rFonts w:ascii="Times New Roman" w:hAnsi="Times New Roman" w:cs="Times New Roman"/>
          <w:sz w:val="24"/>
          <w:szCs w:val="24"/>
        </w:rPr>
        <w:t>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Рекомендуемый образец формы решения об аннулировании адреса объекта адресации </w:t>
      </w:r>
      <w:proofErr w:type="spellStart"/>
      <w:r w:rsidRPr="00D65210">
        <w:rPr>
          <w:rFonts w:ascii="Times New Roman" w:hAnsi="Times New Roman" w:cs="Times New Roman"/>
          <w:sz w:val="24"/>
          <w:szCs w:val="24"/>
        </w:rPr>
        <w:t>справочно</w:t>
      </w:r>
      <w:proofErr w:type="spellEnd"/>
      <w:r w:rsidRPr="00D65210">
        <w:rPr>
          <w:rFonts w:ascii="Times New Roman" w:hAnsi="Times New Roman" w:cs="Times New Roman"/>
          <w:sz w:val="24"/>
          <w:szCs w:val="24"/>
        </w:rPr>
        <w:t xml:space="preserve"> приведен в Приложении № 3 к настоящему Регламенту.</w:t>
      </w:r>
    </w:p>
    <w:p w:rsidR="00ED1C67"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
    <w:p w:rsidR="00D65210" w:rsidRPr="00D65210" w:rsidRDefault="00D65210" w:rsidP="00D65210">
      <w:pPr>
        <w:spacing w:after="0" w:line="240" w:lineRule="auto"/>
        <w:rPr>
          <w:rFonts w:ascii="Times New Roman" w:hAnsi="Times New Roman" w:cs="Times New Roman"/>
          <w:sz w:val="24"/>
          <w:szCs w:val="24"/>
        </w:rPr>
      </w:pPr>
      <w:proofErr w:type="spellStart"/>
      <w:r w:rsidRPr="00D65210">
        <w:rPr>
          <w:rFonts w:ascii="Times New Roman" w:hAnsi="Times New Roman" w:cs="Times New Roman"/>
          <w:sz w:val="24"/>
          <w:szCs w:val="24"/>
        </w:rPr>
        <w:t>Справочно</w:t>
      </w:r>
      <w:proofErr w:type="spellEnd"/>
      <w:r w:rsidR="00ED1C67">
        <w:rPr>
          <w:rFonts w:ascii="Times New Roman" w:hAnsi="Times New Roman" w:cs="Times New Roman"/>
          <w:sz w:val="24"/>
          <w:szCs w:val="24"/>
        </w:rPr>
        <w:t>:</w:t>
      </w:r>
      <w:r w:rsidRPr="00D65210">
        <w:rPr>
          <w:rFonts w:ascii="Times New Roman" w:hAnsi="Times New Roman" w:cs="Times New Roman"/>
          <w:sz w:val="24"/>
          <w:szCs w:val="24"/>
        </w:rPr>
        <w:t xml:space="preserve"> форма данного решения приведена в Приложении № 4 к настоящему регламенту.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3.1.6.3. Лицо, ответственное за выполнение административного действия: уполномоченное на принятие решения должностное лицо.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3.1.6.4. Результат выполнения административной процедуры:</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Принятие решения о предоставлении Услуги (решения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 или об отказе в предоставлении Услуги (решения Уполномоченного органа об отказе</w:t>
      </w:r>
      <w:r w:rsidRPr="00D65210">
        <w:rPr>
          <w:rFonts w:ascii="Times New Roman" w:hAnsi="Times New Roman" w:cs="Times New Roman"/>
          <w:sz w:val="24"/>
          <w:szCs w:val="24"/>
        </w:rPr>
        <w:br/>
        <w:t>в присвоении объекту адресации адреса или аннулировании его адреса) и внесение результата оказания Услуги в государственный адресный реестр.</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3.1.7.</w:t>
      </w:r>
      <w:r w:rsidRPr="00D65210">
        <w:rPr>
          <w:rFonts w:ascii="Times New Roman" w:hAnsi="Times New Roman" w:cs="Times New Roman"/>
          <w:sz w:val="24"/>
          <w:szCs w:val="24"/>
          <w:lang w:val="en-US"/>
        </w:rPr>
        <w:t> </w:t>
      </w:r>
      <w:r w:rsidRPr="00D65210">
        <w:rPr>
          <w:rFonts w:ascii="Times New Roman" w:hAnsi="Times New Roman" w:cs="Times New Roman"/>
          <w:sz w:val="24"/>
          <w:szCs w:val="24"/>
        </w:rPr>
        <w:t>Выдача результата оказания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3.1.7.1 Основание для начала административной процедуры: поступление должностному лицу </w:t>
      </w:r>
      <w:r w:rsidR="00ED1C67" w:rsidRPr="00ED1C67">
        <w:rPr>
          <w:rFonts w:ascii="Times New Roman" w:hAnsi="Times New Roman" w:cs="Times New Roman"/>
          <w:sz w:val="24"/>
          <w:szCs w:val="24"/>
        </w:rPr>
        <w:t>администрации</w:t>
      </w:r>
      <w:r w:rsidRPr="00D65210">
        <w:rPr>
          <w:rFonts w:ascii="Times New Roman" w:hAnsi="Times New Roman" w:cs="Times New Roman"/>
          <w:sz w:val="24"/>
          <w:szCs w:val="24"/>
        </w:rPr>
        <w:t>, ответственному за делопроизводство, решения о предоставлении Услуги или об отказе в предоставлении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3.1.7.2. Содержание административного действия, продолжительность и (или) максимальный срок его выполнения: должностное лицо </w:t>
      </w:r>
      <w:r w:rsidR="00ED1C67" w:rsidRPr="00ED1C67">
        <w:rPr>
          <w:rFonts w:ascii="Times New Roman" w:hAnsi="Times New Roman" w:cs="Times New Roman"/>
          <w:sz w:val="24"/>
          <w:szCs w:val="24"/>
        </w:rPr>
        <w:t>администрации</w:t>
      </w:r>
      <w:r w:rsidRPr="00D65210">
        <w:rPr>
          <w:rFonts w:ascii="Times New Roman" w:hAnsi="Times New Roman" w:cs="Times New Roman"/>
          <w:sz w:val="24"/>
          <w:szCs w:val="24"/>
        </w:rPr>
        <w:t>,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3.1.7.3. Лицо, ответственное за выполнение административного действия: должностное лицо </w:t>
      </w:r>
      <w:r w:rsidR="00ED1C67" w:rsidRPr="00ED1C67">
        <w:rPr>
          <w:rFonts w:ascii="Times New Roman" w:hAnsi="Times New Roman" w:cs="Times New Roman"/>
          <w:sz w:val="24"/>
          <w:szCs w:val="24"/>
        </w:rPr>
        <w:t>администрации</w:t>
      </w:r>
      <w:r w:rsidRPr="00D65210">
        <w:rPr>
          <w:rFonts w:ascii="Times New Roman" w:hAnsi="Times New Roman" w:cs="Times New Roman"/>
          <w:sz w:val="24"/>
          <w:szCs w:val="24"/>
        </w:rPr>
        <w:t>, ответственное за делопроизводство;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3.1.7.4. Критерии принятия решения: отсутствуют.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3.1.7.5. Результат выполнения административной процедуры:</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выдача (направление) решения Уполномоченного органа о присвоении</w:t>
      </w:r>
      <w:r w:rsidRPr="00D65210">
        <w:rPr>
          <w:rFonts w:ascii="Times New Roman" w:hAnsi="Times New Roman" w:cs="Times New Roman"/>
          <w:sz w:val="24"/>
          <w:szCs w:val="24"/>
        </w:rPr>
        <w:br/>
        <w:t>адреса объекту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 выдача (направление) решения Уполномоченного органа об отказе</w:t>
      </w:r>
      <w:r w:rsidRPr="00D65210">
        <w:rPr>
          <w:rFonts w:ascii="Times New Roman" w:hAnsi="Times New Roman" w:cs="Times New Roman"/>
          <w:sz w:val="24"/>
          <w:szCs w:val="24"/>
        </w:rPr>
        <w:br/>
        <w:t>в присвоении объекту адресации адреса или аннулировании его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w:t>
      </w:r>
      <w:r w:rsidR="00ED1C67">
        <w:rPr>
          <w:rFonts w:ascii="Times New Roman" w:hAnsi="Times New Roman" w:cs="Times New Roman"/>
          <w:sz w:val="24"/>
          <w:szCs w:val="24"/>
        </w:rPr>
        <w:t>2</w:t>
      </w:r>
      <w:r w:rsidRPr="00D65210">
        <w:rPr>
          <w:rFonts w:ascii="Times New Roman" w:hAnsi="Times New Roman" w:cs="Times New Roman"/>
          <w:sz w:val="24"/>
          <w:szCs w:val="24"/>
        </w:rPr>
        <w:t>. Порядок исправления допущенных опечаток и ошибок в выданных в результате предоставления Услуги документах.</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w:t>
      </w:r>
      <w:r w:rsidR="00ED1C67">
        <w:rPr>
          <w:rFonts w:ascii="Times New Roman" w:hAnsi="Times New Roman" w:cs="Times New Roman"/>
          <w:sz w:val="24"/>
          <w:szCs w:val="24"/>
        </w:rPr>
        <w:t>2</w:t>
      </w:r>
      <w:r w:rsidRPr="00D65210">
        <w:rPr>
          <w:rFonts w:ascii="Times New Roman" w:hAnsi="Times New Roman" w:cs="Times New Roman"/>
          <w:sz w:val="24"/>
          <w:szCs w:val="24"/>
        </w:rPr>
        <w:t xml:space="preserve">.1. В случае если в выданных в результате предоставления Услуги документах допущены опечатки и ошибки, то заявитель вправе представить в </w:t>
      </w:r>
      <w:r w:rsidR="00ED1C67">
        <w:rPr>
          <w:rFonts w:ascii="Times New Roman" w:hAnsi="Times New Roman" w:cs="Times New Roman"/>
          <w:sz w:val="24"/>
          <w:szCs w:val="24"/>
        </w:rPr>
        <w:t xml:space="preserve">администрацию </w:t>
      </w:r>
      <w:r w:rsidRPr="00D65210">
        <w:rPr>
          <w:rFonts w:ascii="Times New Roman" w:hAnsi="Times New Roman" w:cs="Times New Roman"/>
          <w:sz w:val="24"/>
          <w:szCs w:val="24"/>
        </w:rPr>
        <w:t xml:space="preserve">непосредственно, направить почтовым отправлением,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65210">
        <w:rPr>
          <w:rFonts w:ascii="Times New Roman" w:hAnsi="Times New Roman" w:cs="Times New Roman"/>
          <w:sz w:val="24"/>
          <w:szCs w:val="24"/>
        </w:rPr>
        <w:t>и(</w:t>
      </w:r>
      <w:proofErr w:type="gramEnd"/>
      <w:r w:rsidRPr="00D65210">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D65210">
        <w:rPr>
          <w:rFonts w:ascii="Times New Roman" w:hAnsi="Times New Roman" w:cs="Times New Roman"/>
          <w:sz w:val="24"/>
          <w:szCs w:val="24"/>
        </w:rPr>
        <w:t>и(</w:t>
      </w:r>
      <w:proofErr w:type="gramEnd"/>
      <w:r w:rsidRPr="00D65210">
        <w:rPr>
          <w:rFonts w:ascii="Times New Roman" w:hAnsi="Times New Roman" w:cs="Times New Roman"/>
          <w:sz w:val="24"/>
          <w:szCs w:val="24"/>
        </w:rPr>
        <w:t>или) ошибки.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w:t>
      </w:r>
      <w:r w:rsidR="00ED1C67">
        <w:rPr>
          <w:rFonts w:ascii="Times New Roman" w:hAnsi="Times New Roman" w:cs="Times New Roman"/>
          <w:sz w:val="24"/>
          <w:szCs w:val="24"/>
        </w:rPr>
        <w:t>2</w:t>
      </w:r>
      <w:r w:rsidRPr="00D65210">
        <w:rPr>
          <w:rFonts w:ascii="Times New Roman" w:hAnsi="Times New Roman" w:cs="Times New Roman"/>
          <w:sz w:val="24"/>
          <w:szCs w:val="24"/>
        </w:rPr>
        <w:t xml:space="preserve">.2. В течение 7 рабочих дней со дня регистрации заявления об исправлении опечаток </w:t>
      </w:r>
      <w:proofErr w:type="gramStart"/>
      <w:r w:rsidRPr="00D65210">
        <w:rPr>
          <w:rFonts w:ascii="Times New Roman" w:hAnsi="Times New Roman" w:cs="Times New Roman"/>
          <w:sz w:val="24"/>
          <w:szCs w:val="24"/>
        </w:rPr>
        <w:t>и(</w:t>
      </w:r>
      <w:proofErr w:type="gramEnd"/>
      <w:r w:rsidRPr="00D65210">
        <w:rPr>
          <w:rFonts w:ascii="Times New Roman" w:hAnsi="Times New Roman" w:cs="Times New Roman"/>
          <w:sz w:val="24"/>
          <w:szCs w:val="24"/>
        </w:rPr>
        <w:t xml:space="preserve">или) ошибок в выданных в результате предоставления Услуги документах ответственный специалист </w:t>
      </w:r>
      <w:r w:rsidR="00C86C4A">
        <w:rPr>
          <w:rFonts w:ascii="Times New Roman" w:hAnsi="Times New Roman" w:cs="Times New Roman"/>
          <w:sz w:val="24"/>
          <w:szCs w:val="24"/>
        </w:rPr>
        <w:t>администрации</w:t>
      </w:r>
      <w:r w:rsidR="00C86C4A" w:rsidRPr="00D65210">
        <w:rPr>
          <w:rFonts w:ascii="Times New Roman" w:hAnsi="Times New Roman" w:cs="Times New Roman"/>
          <w:sz w:val="24"/>
          <w:szCs w:val="24"/>
        </w:rPr>
        <w:t xml:space="preserve"> </w:t>
      </w:r>
      <w:r w:rsidRPr="00D65210">
        <w:rPr>
          <w:rFonts w:ascii="Times New Roman" w:hAnsi="Times New Roman" w:cs="Times New Roman"/>
          <w:sz w:val="24"/>
          <w:szCs w:val="24"/>
        </w:rPr>
        <w:t xml:space="preserve">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C86C4A">
        <w:rPr>
          <w:rFonts w:ascii="Times New Roman" w:hAnsi="Times New Roman" w:cs="Times New Roman"/>
          <w:sz w:val="24"/>
          <w:szCs w:val="24"/>
        </w:rPr>
        <w:t xml:space="preserve">администрация </w:t>
      </w:r>
      <w:r w:rsidRPr="00D65210">
        <w:rPr>
          <w:rFonts w:ascii="Times New Roman" w:hAnsi="Times New Roman" w:cs="Times New Roman"/>
          <w:sz w:val="24"/>
          <w:szCs w:val="24"/>
        </w:rPr>
        <w:t xml:space="preserve">направляет способом, указанным в заявлении о необходимости исправления допущенных опечаток </w:t>
      </w:r>
      <w:proofErr w:type="gramStart"/>
      <w:r w:rsidRPr="00D65210">
        <w:rPr>
          <w:rFonts w:ascii="Times New Roman" w:hAnsi="Times New Roman" w:cs="Times New Roman"/>
          <w:sz w:val="24"/>
          <w:szCs w:val="24"/>
        </w:rPr>
        <w:t>и(</w:t>
      </w:r>
      <w:proofErr w:type="gramEnd"/>
      <w:r w:rsidRPr="00D65210">
        <w:rPr>
          <w:rFonts w:ascii="Times New Roman" w:hAnsi="Times New Roman" w:cs="Times New Roman"/>
          <w:sz w:val="24"/>
          <w:szCs w:val="24"/>
        </w:rPr>
        <w:t>или) ошибок.</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b/>
          <w:bCs/>
          <w:sz w:val="24"/>
          <w:szCs w:val="24"/>
        </w:rPr>
        <w:t xml:space="preserve">4. Формы </w:t>
      </w:r>
      <w:proofErr w:type="gramStart"/>
      <w:r w:rsidRPr="00D65210">
        <w:rPr>
          <w:rFonts w:ascii="Times New Roman" w:hAnsi="Times New Roman" w:cs="Times New Roman"/>
          <w:b/>
          <w:bCs/>
          <w:sz w:val="24"/>
          <w:szCs w:val="24"/>
        </w:rPr>
        <w:t>контроля за</w:t>
      </w:r>
      <w:proofErr w:type="gramEnd"/>
      <w:r w:rsidRPr="00D65210">
        <w:rPr>
          <w:rFonts w:ascii="Times New Roman" w:hAnsi="Times New Roman" w:cs="Times New Roman"/>
          <w:b/>
          <w:bCs/>
          <w:sz w:val="24"/>
          <w:szCs w:val="24"/>
        </w:rPr>
        <w:t xml:space="preserve"> исполнением административного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b/>
          <w:bCs/>
          <w:sz w:val="24"/>
          <w:szCs w:val="24"/>
        </w:rPr>
        <w:t>регламента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4.1. Порядок осуществления текущего </w:t>
      </w:r>
      <w:proofErr w:type="gramStart"/>
      <w:r w:rsidRPr="00D65210">
        <w:rPr>
          <w:rFonts w:ascii="Times New Roman" w:hAnsi="Times New Roman" w:cs="Times New Roman"/>
          <w:sz w:val="24"/>
          <w:szCs w:val="24"/>
        </w:rPr>
        <w:t>контроля за</w:t>
      </w:r>
      <w:proofErr w:type="gramEnd"/>
      <w:r w:rsidRPr="00D6521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lastRenderedPageBreak/>
        <w:t xml:space="preserve">Текущий контроль осуществляется ответственными специалистами </w:t>
      </w:r>
      <w:r w:rsidR="00C86C4A">
        <w:rPr>
          <w:rFonts w:ascii="Times New Roman" w:hAnsi="Times New Roman" w:cs="Times New Roman"/>
          <w:sz w:val="24"/>
          <w:szCs w:val="24"/>
        </w:rPr>
        <w:t>администрации Михайловского сельского поселения</w:t>
      </w:r>
      <w:r w:rsidRPr="00D6521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86C4A">
        <w:rPr>
          <w:rFonts w:ascii="Times New Roman" w:hAnsi="Times New Roman" w:cs="Times New Roman"/>
          <w:sz w:val="24"/>
          <w:szCs w:val="24"/>
        </w:rPr>
        <w:t>Главой (заместителем руководителя</w:t>
      </w:r>
      <w:r w:rsidRPr="00D65210">
        <w:rPr>
          <w:rFonts w:ascii="Times New Roman" w:hAnsi="Times New Roman" w:cs="Times New Roman"/>
          <w:sz w:val="24"/>
          <w:szCs w:val="24"/>
        </w:rPr>
        <w:t xml:space="preserve">) </w:t>
      </w:r>
      <w:r w:rsidR="00C86C4A">
        <w:rPr>
          <w:rFonts w:ascii="Times New Roman" w:hAnsi="Times New Roman" w:cs="Times New Roman"/>
          <w:sz w:val="24"/>
          <w:szCs w:val="24"/>
        </w:rPr>
        <w:t>администрации Михайловского сельского поселения</w:t>
      </w:r>
      <w:r w:rsidRPr="00D65210">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целях осуществления </w:t>
      </w:r>
      <w:proofErr w:type="gramStart"/>
      <w:r w:rsidRPr="00D65210">
        <w:rPr>
          <w:rFonts w:ascii="Times New Roman" w:hAnsi="Times New Roman" w:cs="Times New Roman"/>
          <w:sz w:val="24"/>
          <w:szCs w:val="24"/>
        </w:rPr>
        <w:t>контроля за</w:t>
      </w:r>
      <w:proofErr w:type="gramEnd"/>
      <w:r w:rsidRPr="00D65210">
        <w:rPr>
          <w:rFonts w:ascii="Times New Roman" w:hAnsi="Times New Roman" w:cs="Times New Roman"/>
          <w:sz w:val="24"/>
          <w:szCs w:val="24"/>
        </w:rPr>
        <w:t xml:space="preserve"> полнотой и качеством предоставления Услуги проводятся плановые и внеплановые проверки.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w:t>
      </w:r>
      <w:r w:rsidR="00C86C4A">
        <w:rPr>
          <w:rFonts w:ascii="Times New Roman" w:hAnsi="Times New Roman" w:cs="Times New Roman"/>
          <w:sz w:val="24"/>
          <w:szCs w:val="24"/>
        </w:rPr>
        <w:t>администраци</w:t>
      </w:r>
      <w:r w:rsidR="00C86C4A">
        <w:rPr>
          <w:rFonts w:ascii="Times New Roman" w:hAnsi="Times New Roman" w:cs="Times New Roman"/>
          <w:sz w:val="24"/>
          <w:szCs w:val="24"/>
        </w:rPr>
        <w:t>ей</w:t>
      </w:r>
      <w:r w:rsidR="00C86C4A">
        <w:rPr>
          <w:rFonts w:ascii="Times New Roman" w:hAnsi="Times New Roman" w:cs="Times New Roman"/>
          <w:sz w:val="24"/>
          <w:szCs w:val="24"/>
        </w:rPr>
        <w:t xml:space="preserve"> 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86C4A">
        <w:rPr>
          <w:rFonts w:ascii="Times New Roman" w:hAnsi="Times New Roman" w:cs="Times New Roman"/>
          <w:sz w:val="24"/>
          <w:szCs w:val="24"/>
        </w:rPr>
        <w:t>администрации Михайловского сельского поселения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 проведении проверки издается правовой акт </w:t>
      </w:r>
      <w:r w:rsidR="00C86C4A">
        <w:rPr>
          <w:rFonts w:ascii="Times New Roman" w:hAnsi="Times New Roman" w:cs="Times New Roman"/>
          <w:sz w:val="24"/>
          <w:szCs w:val="24"/>
        </w:rPr>
        <w:t>администрации Михайловского сельского поселения</w:t>
      </w:r>
      <w:r w:rsidR="00C86C4A" w:rsidRPr="00D65210">
        <w:rPr>
          <w:rFonts w:ascii="Times New Roman" w:hAnsi="Times New Roman" w:cs="Times New Roman"/>
          <w:sz w:val="24"/>
          <w:szCs w:val="24"/>
        </w:rPr>
        <w:t xml:space="preserve"> </w:t>
      </w:r>
      <w:r w:rsidRPr="00D65210">
        <w:rPr>
          <w:rFonts w:ascii="Times New Roman" w:hAnsi="Times New Roman" w:cs="Times New Roman"/>
          <w:sz w:val="24"/>
          <w:szCs w:val="24"/>
        </w:rPr>
        <w:t>о проведении проверки исполнения административного регламента по предоставлению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 результатам рассмотрения обращений дается письменный ответ.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5210" w:rsidRPr="00D65210" w:rsidRDefault="00C86C4A" w:rsidP="00D65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rPr>
        <w:t>администрации Михайловского сельского поселения</w:t>
      </w:r>
      <w:r w:rsidRPr="00D65210">
        <w:rPr>
          <w:rFonts w:ascii="Times New Roman" w:hAnsi="Times New Roman" w:cs="Times New Roman"/>
          <w:sz w:val="24"/>
          <w:szCs w:val="24"/>
        </w:rPr>
        <w:t xml:space="preserve"> </w:t>
      </w:r>
      <w:r w:rsidR="00D65210" w:rsidRPr="00D65210">
        <w:rPr>
          <w:rFonts w:ascii="Times New Roman" w:hAnsi="Times New Roman" w:cs="Times New Roman"/>
          <w:sz w:val="24"/>
          <w:szCs w:val="24"/>
        </w:rPr>
        <w:t>несет персональную ответственность за обеспечение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Работники </w:t>
      </w:r>
      <w:r w:rsidR="00C86C4A">
        <w:rPr>
          <w:rFonts w:ascii="Times New Roman" w:hAnsi="Times New Roman" w:cs="Times New Roman"/>
          <w:sz w:val="24"/>
          <w:szCs w:val="24"/>
        </w:rPr>
        <w:t>администрации Михайловского сельского поселения</w:t>
      </w:r>
      <w:r w:rsidR="00C86C4A" w:rsidRPr="00D65210">
        <w:rPr>
          <w:rFonts w:ascii="Times New Roman" w:hAnsi="Times New Roman" w:cs="Times New Roman"/>
          <w:sz w:val="24"/>
          <w:szCs w:val="24"/>
        </w:rPr>
        <w:t xml:space="preserve"> </w:t>
      </w:r>
      <w:r w:rsidRPr="00D65210">
        <w:rPr>
          <w:rFonts w:ascii="Times New Roman" w:hAnsi="Times New Roman" w:cs="Times New Roman"/>
          <w:sz w:val="24"/>
          <w:szCs w:val="24"/>
        </w:rPr>
        <w:t>при предоставлении Услуги несут персональную ответственность:</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5. Досудебный (внесудебный) порядок обжалования решений</w:t>
      </w:r>
      <w:r w:rsidR="00C86C4A">
        <w:rPr>
          <w:rFonts w:ascii="Times New Roman" w:hAnsi="Times New Roman" w:cs="Times New Roman"/>
          <w:sz w:val="24"/>
          <w:szCs w:val="24"/>
        </w:rPr>
        <w:t xml:space="preserve"> </w:t>
      </w:r>
      <w:r w:rsidRPr="00D65210">
        <w:rPr>
          <w:rFonts w:ascii="Times New Roman" w:hAnsi="Times New Roman" w:cs="Times New Roman"/>
          <w:sz w:val="24"/>
          <w:szCs w:val="24"/>
        </w:rPr>
        <w:t>и действий (бездействия) органа, предоставляющего</w:t>
      </w:r>
      <w:r w:rsidR="00C86C4A">
        <w:rPr>
          <w:rFonts w:ascii="Times New Roman" w:hAnsi="Times New Roman" w:cs="Times New Roman"/>
          <w:sz w:val="24"/>
          <w:szCs w:val="24"/>
        </w:rPr>
        <w:t xml:space="preserve"> </w:t>
      </w:r>
      <w:r w:rsidRPr="00D65210">
        <w:rPr>
          <w:rFonts w:ascii="Times New Roman" w:hAnsi="Times New Roman" w:cs="Times New Roman"/>
          <w:sz w:val="24"/>
          <w:szCs w:val="24"/>
        </w:rPr>
        <w:t>Услугу, а также должностных лиц органа,</w:t>
      </w:r>
      <w:r w:rsidR="00C86C4A">
        <w:rPr>
          <w:rFonts w:ascii="Times New Roman" w:hAnsi="Times New Roman" w:cs="Times New Roman"/>
          <w:sz w:val="24"/>
          <w:szCs w:val="24"/>
        </w:rPr>
        <w:t xml:space="preserve"> </w:t>
      </w:r>
      <w:r w:rsidRPr="00D65210">
        <w:rPr>
          <w:rFonts w:ascii="Times New Roman" w:hAnsi="Times New Roman" w:cs="Times New Roman"/>
          <w:sz w:val="24"/>
          <w:szCs w:val="24"/>
        </w:rPr>
        <w:t>предоставляющего Услугу,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либо муниципальных служащих,</w:t>
      </w:r>
      <w:r w:rsidR="00C86C4A">
        <w:rPr>
          <w:rFonts w:ascii="Times New Roman" w:hAnsi="Times New Roman" w:cs="Times New Roman"/>
          <w:sz w:val="24"/>
          <w:szCs w:val="24"/>
        </w:rPr>
        <w:t xml:space="preserve"> </w:t>
      </w:r>
      <w:r w:rsidRPr="00D65210">
        <w:rPr>
          <w:rFonts w:ascii="Times New Roman" w:hAnsi="Times New Roman" w:cs="Times New Roman"/>
          <w:sz w:val="24"/>
          <w:szCs w:val="24"/>
        </w:rPr>
        <w:t>многофункционального центра предоставления государственных</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 муниципальных услуг, работника многофункционального центра</w:t>
      </w:r>
      <w:r w:rsidR="00C86C4A">
        <w:rPr>
          <w:rFonts w:ascii="Times New Roman" w:hAnsi="Times New Roman" w:cs="Times New Roman"/>
          <w:sz w:val="24"/>
          <w:szCs w:val="24"/>
        </w:rPr>
        <w:t xml:space="preserve"> </w:t>
      </w:r>
      <w:r w:rsidRPr="00D65210">
        <w:rPr>
          <w:rFonts w:ascii="Times New Roman" w:hAnsi="Times New Roman" w:cs="Times New Roman"/>
          <w:sz w:val="24"/>
          <w:szCs w:val="24"/>
        </w:rPr>
        <w:t>предоставления государственных и муниципальных услуг</w:t>
      </w:r>
      <w:r w:rsidR="00C86C4A">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в том числе являются: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нарушение срока регистрации запроса заявителя о предоставлении Услуги, запроса, указанного в </w:t>
      </w:r>
      <w:hyperlink r:id="rId35" w:history="1">
        <w:r w:rsidRPr="00D65210">
          <w:rPr>
            <w:rStyle w:val="a4"/>
            <w:rFonts w:ascii="Times New Roman" w:hAnsi="Times New Roman" w:cs="Times New Roman"/>
            <w:sz w:val="24"/>
            <w:szCs w:val="24"/>
          </w:rPr>
          <w:t>статье 15.1</w:t>
        </w:r>
      </w:hyperlink>
      <w:r w:rsidRPr="00D65210">
        <w:rPr>
          <w:rFonts w:ascii="Times New Roman" w:hAnsi="Times New Roman" w:cs="Times New Roman"/>
          <w:sz w:val="24"/>
          <w:szCs w:val="24"/>
        </w:rPr>
        <w:t> Федерального закона от 27.07.2010 № 210-ФЗ;</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6" w:history="1">
        <w:r w:rsidRPr="00D65210">
          <w:rPr>
            <w:rStyle w:val="a4"/>
            <w:rFonts w:ascii="Times New Roman" w:hAnsi="Times New Roman" w:cs="Times New Roman"/>
            <w:sz w:val="24"/>
            <w:szCs w:val="24"/>
          </w:rPr>
          <w:t>частью 1.3 статьи 16</w:t>
        </w:r>
      </w:hyperlink>
      <w:r w:rsidRPr="00D65210">
        <w:rPr>
          <w:rFonts w:ascii="Times New Roman" w:hAnsi="Times New Roman" w:cs="Times New Roman"/>
          <w:sz w:val="24"/>
          <w:szCs w:val="24"/>
        </w:rPr>
        <w:t> Федерального закона от 27.07.2010 № 210-ФЗ;</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C86C4A"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C86C4A">
        <w:rPr>
          <w:rFonts w:ascii="Times New Roman" w:hAnsi="Times New Roman" w:cs="Times New Roman"/>
          <w:sz w:val="24"/>
          <w:szCs w:val="24"/>
        </w:rPr>
        <w:t>;</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sidR="00C86C4A">
        <w:rPr>
          <w:rFonts w:ascii="Times New Roman" w:hAnsi="Times New Roman" w:cs="Times New Roman"/>
          <w:sz w:val="24"/>
          <w:szCs w:val="24"/>
        </w:rPr>
        <w:t>Республики Северная Осетия-Алания</w:t>
      </w: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w:t>
      </w:r>
      <w:r w:rsidR="00C86C4A">
        <w:rPr>
          <w:rFonts w:ascii="Times New Roman" w:hAnsi="Times New Roman" w:cs="Times New Roman"/>
          <w:sz w:val="24"/>
          <w:szCs w:val="24"/>
        </w:rPr>
        <w:t>ленного срока таких исправлений</w:t>
      </w:r>
      <w:r w:rsidRPr="00D65210">
        <w:rPr>
          <w:rFonts w:ascii="Times New Roman" w:hAnsi="Times New Roman" w:cs="Times New Roman"/>
          <w:sz w:val="24"/>
          <w:szCs w:val="24"/>
        </w:rPr>
        <w:t>;</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86C4A">
        <w:rPr>
          <w:rFonts w:ascii="Times New Roman" w:hAnsi="Times New Roman" w:cs="Times New Roman"/>
          <w:sz w:val="24"/>
          <w:szCs w:val="24"/>
        </w:rPr>
        <w:t>Республики Северная Осетия-Алания</w:t>
      </w:r>
      <w:r w:rsidRPr="00D65210">
        <w:rPr>
          <w:rFonts w:ascii="Times New Roman" w:hAnsi="Times New Roman" w:cs="Times New Roman"/>
          <w:sz w:val="24"/>
          <w:szCs w:val="24"/>
        </w:rPr>
        <w:t>;</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w:t>
      </w:r>
      <w:proofErr w:type="gramStart"/>
      <w:r w:rsidRPr="00D65210">
        <w:rPr>
          <w:rFonts w:ascii="Times New Roman" w:hAnsi="Times New Roman" w:cs="Times New Roman"/>
          <w:sz w:val="24"/>
          <w:szCs w:val="24"/>
        </w:rPr>
        <w:t>и(</w:t>
      </w:r>
      <w:proofErr w:type="gramEnd"/>
      <w:r w:rsidRPr="00D65210">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7" w:history="1">
        <w:r w:rsidRPr="00D65210">
          <w:rPr>
            <w:rStyle w:val="a4"/>
            <w:rFonts w:ascii="Times New Roman" w:hAnsi="Times New Roman" w:cs="Times New Roman"/>
            <w:sz w:val="24"/>
            <w:szCs w:val="24"/>
          </w:rPr>
          <w:t>пунктом 4 части 1 статьи 7</w:t>
        </w:r>
      </w:hyperlink>
      <w:r w:rsidRPr="00D65210">
        <w:rPr>
          <w:rFonts w:ascii="Times New Roman" w:hAnsi="Times New Roman" w:cs="Times New Roman"/>
          <w:sz w:val="24"/>
          <w:szCs w:val="24"/>
        </w:rPr>
        <w:t>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8" w:history="1">
        <w:r w:rsidRPr="00D65210">
          <w:rPr>
            <w:rStyle w:val="a4"/>
            <w:rFonts w:ascii="Times New Roman" w:hAnsi="Times New Roman" w:cs="Times New Roman"/>
            <w:sz w:val="24"/>
            <w:szCs w:val="24"/>
          </w:rPr>
          <w:t>частью 1.3 статьи 16</w:t>
        </w:r>
      </w:hyperlink>
      <w:r w:rsidRPr="00D65210">
        <w:rPr>
          <w:rFonts w:ascii="Times New Roman" w:hAnsi="Times New Roman" w:cs="Times New Roman"/>
          <w:sz w:val="24"/>
          <w:szCs w:val="24"/>
        </w:rPr>
        <w:t> Федерального закона от 27.07.2010 № 210-ФЗ.</w:t>
      </w:r>
    </w:p>
    <w:p w:rsidR="00C86C4A"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5.3. Жалоба подается в письменной форме на бумажном носителе в орган, предо</w:t>
      </w:r>
      <w:r w:rsidR="00C86C4A">
        <w:rPr>
          <w:rFonts w:ascii="Times New Roman" w:hAnsi="Times New Roman" w:cs="Times New Roman"/>
          <w:sz w:val="24"/>
          <w:szCs w:val="24"/>
        </w:rPr>
        <w:t>ставляющий муниципальную услугу</w:t>
      </w:r>
      <w:r w:rsidRPr="00D65210">
        <w:rPr>
          <w:rFonts w:ascii="Times New Roman" w:hAnsi="Times New Roman" w:cs="Times New Roman"/>
          <w:sz w:val="24"/>
          <w:szCs w:val="24"/>
        </w:rPr>
        <w:t xml:space="preserve">.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с использованием информационно-телекоммуникационной сети «Интернет», официального сайта органа, предоставляющего Услугу,  а также может быть принята при личном приеме заявителя. </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D65210">
          <w:rPr>
            <w:rStyle w:val="a4"/>
            <w:rFonts w:ascii="Times New Roman" w:hAnsi="Times New Roman" w:cs="Times New Roman"/>
            <w:sz w:val="24"/>
            <w:szCs w:val="24"/>
          </w:rPr>
          <w:t>части 5 статьи 11.2</w:t>
        </w:r>
      </w:hyperlink>
      <w:r w:rsidRPr="00D65210">
        <w:rPr>
          <w:rFonts w:ascii="Times New Roman" w:hAnsi="Times New Roman" w:cs="Times New Roman"/>
          <w:sz w:val="24"/>
          <w:szCs w:val="24"/>
        </w:rPr>
        <w:t> Федерального закона № 210-ФЗ.</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В письменной жалобе в обязательном порядке указываются: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D65210">
        <w:rPr>
          <w:rFonts w:ascii="Times New Roman" w:hAnsi="Times New Roman" w:cs="Times New Roman"/>
          <w:sz w:val="24"/>
          <w:szCs w:val="24"/>
        </w:rPr>
        <w:t>и(</w:t>
      </w:r>
      <w:proofErr w:type="gramEnd"/>
      <w:r w:rsidRPr="00D65210">
        <w:rPr>
          <w:rFonts w:ascii="Times New Roman" w:hAnsi="Times New Roman" w:cs="Times New Roman"/>
          <w:sz w:val="24"/>
          <w:szCs w:val="24"/>
        </w:rPr>
        <w:t>или) работника, решения и действия (бездействие) которых обжалуются;</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5.5. </w:t>
      </w:r>
      <w:proofErr w:type="gramStart"/>
      <w:r w:rsidRPr="00D65210">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D65210">
          <w:rPr>
            <w:rStyle w:val="a4"/>
            <w:rFonts w:ascii="Times New Roman" w:hAnsi="Times New Roman" w:cs="Times New Roman"/>
            <w:sz w:val="24"/>
            <w:szCs w:val="24"/>
          </w:rPr>
          <w:t>статьей 11.1</w:t>
        </w:r>
      </w:hyperlink>
      <w:r w:rsidRPr="00D65210">
        <w:rPr>
          <w:rFonts w:ascii="Times New Roman" w:hAnsi="Times New Roman" w:cs="Times New Roman"/>
          <w:sz w:val="24"/>
          <w:szCs w:val="24"/>
        </w:rPr>
        <w:t>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5.6. </w:t>
      </w:r>
      <w:proofErr w:type="gramStart"/>
      <w:r w:rsidRPr="00D65210">
        <w:rPr>
          <w:rFonts w:ascii="Times New Roman" w:hAnsi="Times New Roman" w:cs="Times New Roman"/>
          <w:sz w:val="24"/>
          <w:szCs w:val="24"/>
        </w:rPr>
        <w:t>Жалоба, поступившая в орган, предоставляющий Услугу, подлежит рассмотрению в течение пятнадцати рабочих дней со дня ее регистрации, а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5.7. По результатам рассмотрения жалобы принимается одно из следующих решений:</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 в удовлетворении жалобы отказывается.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D65210">
        <w:rPr>
          <w:rFonts w:ascii="Times New Roman" w:hAnsi="Times New Roman" w:cs="Times New Roman"/>
          <w:sz w:val="24"/>
          <w:szCs w:val="24"/>
        </w:rPr>
        <w:t>неудобства</w:t>
      </w:r>
      <w:proofErr w:type="gramEnd"/>
      <w:r w:rsidRPr="00D6521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случае признания </w:t>
      </w:r>
      <w:proofErr w:type="gramStart"/>
      <w:r w:rsidRPr="00D65210">
        <w:rPr>
          <w:rFonts w:ascii="Times New Roman" w:hAnsi="Times New Roman" w:cs="Times New Roman"/>
          <w:sz w:val="24"/>
          <w:szCs w:val="24"/>
        </w:rPr>
        <w:t>жалобы</w:t>
      </w:r>
      <w:proofErr w:type="gramEnd"/>
      <w:r w:rsidRPr="00D6521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случае установления в ходе или по результатам </w:t>
      </w:r>
      <w:proofErr w:type="gramStart"/>
      <w:r w:rsidRPr="00D6521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6521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6C4A" w:rsidRDefault="00C86C4A" w:rsidP="00D65210">
      <w:pPr>
        <w:spacing w:after="0" w:line="240" w:lineRule="auto"/>
        <w:rPr>
          <w:rFonts w:ascii="Times New Roman" w:hAnsi="Times New Roman" w:cs="Times New Roman"/>
          <w:sz w:val="24"/>
          <w:szCs w:val="24"/>
        </w:rPr>
      </w:pPr>
    </w:p>
    <w:p w:rsidR="00C86C4A" w:rsidRDefault="00C86C4A" w:rsidP="00D65210">
      <w:pPr>
        <w:spacing w:after="0" w:line="240" w:lineRule="auto"/>
        <w:rPr>
          <w:rFonts w:ascii="Times New Roman" w:hAnsi="Times New Roman" w:cs="Times New Roman"/>
          <w:sz w:val="24"/>
          <w:szCs w:val="24"/>
        </w:rPr>
      </w:pPr>
    </w:p>
    <w:p w:rsidR="00C86C4A" w:rsidRDefault="00C86C4A" w:rsidP="00D65210">
      <w:pPr>
        <w:spacing w:after="0" w:line="240" w:lineRule="auto"/>
        <w:rPr>
          <w:rFonts w:ascii="Times New Roman" w:hAnsi="Times New Roman" w:cs="Times New Roman"/>
          <w:sz w:val="24"/>
          <w:szCs w:val="24"/>
        </w:rPr>
      </w:pPr>
    </w:p>
    <w:p w:rsidR="00C86C4A" w:rsidRDefault="00C86C4A" w:rsidP="00D65210">
      <w:pPr>
        <w:spacing w:after="0" w:line="240" w:lineRule="auto"/>
        <w:rPr>
          <w:rFonts w:ascii="Times New Roman" w:hAnsi="Times New Roman" w:cs="Times New Roman"/>
          <w:sz w:val="24"/>
          <w:szCs w:val="24"/>
        </w:rPr>
      </w:pPr>
    </w:p>
    <w:p w:rsidR="00C86C4A" w:rsidRDefault="00C86C4A" w:rsidP="00D65210">
      <w:pPr>
        <w:spacing w:after="0" w:line="240" w:lineRule="auto"/>
        <w:rPr>
          <w:rFonts w:ascii="Times New Roman" w:hAnsi="Times New Roman" w:cs="Times New Roman"/>
          <w:sz w:val="24"/>
          <w:szCs w:val="24"/>
        </w:rPr>
      </w:pPr>
    </w:p>
    <w:p w:rsidR="00C86C4A" w:rsidRDefault="00C86C4A" w:rsidP="00D65210">
      <w:pPr>
        <w:spacing w:after="0" w:line="240" w:lineRule="auto"/>
        <w:rPr>
          <w:rFonts w:ascii="Times New Roman" w:hAnsi="Times New Roman" w:cs="Times New Roman"/>
          <w:sz w:val="24"/>
          <w:szCs w:val="24"/>
        </w:rPr>
      </w:pPr>
    </w:p>
    <w:p w:rsidR="00C86C4A" w:rsidRDefault="00C86C4A" w:rsidP="00D65210">
      <w:pPr>
        <w:spacing w:after="0" w:line="240" w:lineRule="auto"/>
        <w:rPr>
          <w:rFonts w:ascii="Times New Roman" w:hAnsi="Times New Roman" w:cs="Times New Roman"/>
          <w:sz w:val="24"/>
          <w:szCs w:val="24"/>
        </w:rPr>
      </w:pP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Приложение № 1</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 административному регламенту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Форма заявления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 присвоении объекту адресации адреса или аннулировании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его адреса</w:t>
      </w:r>
    </w:p>
    <w:tbl>
      <w:tblPr>
        <w:tblW w:w="10454" w:type="dxa"/>
        <w:shd w:val="clear" w:color="auto" w:fill="F9F9F9"/>
        <w:tblCellMar>
          <w:left w:w="0" w:type="dxa"/>
          <w:right w:w="0" w:type="dxa"/>
        </w:tblCellMar>
        <w:tblLook w:val="04A0" w:firstRow="1" w:lastRow="0" w:firstColumn="1" w:lastColumn="0" w:noHBand="0" w:noVBand="1"/>
      </w:tblPr>
      <w:tblGrid>
        <w:gridCol w:w="1438"/>
        <w:gridCol w:w="1465"/>
        <w:gridCol w:w="2640"/>
        <w:gridCol w:w="277"/>
        <w:gridCol w:w="43"/>
        <w:gridCol w:w="1800"/>
        <w:gridCol w:w="43"/>
        <w:gridCol w:w="1443"/>
        <w:gridCol w:w="43"/>
        <w:gridCol w:w="1219"/>
        <w:gridCol w:w="43"/>
      </w:tblGrid>
      <w:tr w:rsidR="00D65210" w:rsidRPr="00D65210" w:rsidTr="00C86C4A">
        <w:trPr>
          <w:gridAfter w:val="1"/>
          <w:wAfter w:w="43" w:type="dxa"/>
        </w:trPr>
        <w:tc>
          <w:tcPr>
            <w:tcW w:w="7663"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486"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Лист N ___</w:t>
            </w:r>
          </w:p>
        </w:tc>
        <w:tc>
          <w:tcPr>
            <w:tcW w:w="1262"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Всего листов ___</w:t>
            </w:r>
          </w:p>
        </w:tc>
      </w:tr>
      <w:tr w:rsidR="00D65210" w:rsidRPr="00D65210" w:rsidTr="00C86C4A">
        <w:trPr>
          <w:gridAfter w:val="1"/>
          <w:wAfter w:w="43" w:type="dxa"/>
        </w:trPr>
        <w:tc>
          <w:tcPr>
            <w:tcW w:w="10411" w:type="dxa"/>
            <w:gridSpan w:val="10"/>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143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w:t>
            </w:r>
          </w:p>
        </w:tc>
        <w:tc>
          <w:tcPr>
            <w:tcW w:w="4382"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Заявление</w:t>
            </w:r>
          </w:p>
        </w:tc>
        <w:tc>
          <w:tcPr>
            <w:tcW w:w="1843"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2</w:t>
            </w:r>
          </w:p>
        </w:tc>
        <w:tc>
          <w:tcPr>
            <w:tcW w:w="2748" w:type="dxa"/>
            <w:gridSpan w:val="4"/>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Заявление принято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регистрационный номер _______________</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листов заявления ___________</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прилагаемых документов ____,</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том числе оригиналов ___, копий ____, количество листов в оригиналах ____, копиях ____</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ФИО должностного лица ________________</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подпись должностного лица ____________</w:t>
            </w:r>
          </w:p>
        </w:tc>
      </w:tr>
      <w:tr w:rsidR="00D65210" w:rsidRPr="00D65210" w:rsidTr="00C86C4A">
        <w:trPr>
          <w:gridAfter w:val="1"/>
          <w:wAfter w:w="43" w:type="dxa"/>
          <w:trHeight w:val="517"/>
        </w:trPr>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(наименование органа местного самоуправления</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___________________________</w:t>
            </w:r>
          </w:p>
        </w:tc>
        <w:tc>
          <w:tcPr>
            <w:tcW w:w="1843"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48" w:type="dxa"/>
            <w:gridSpan w:val="4"/>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843" w:type="dxa"/>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748"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дата «__» ____________ ____ </w:t>
            </w:r>
            <w:proofErr w:type="gramStart"/>
            <w:r w:rsidRPr="00D65210">
              <w:rPr>
                <w:rFonts w:ascii="Times New Roman" w:hAnsi="Times New Roman" w:cs="Times New Roman"/>
                <w:sz w:val="24"/>
                <w:szCs w:val="24"/>
              </w:rPr>
              <w:t>г</w:t>
            </w:r>
            <w:proofErr w:type="gramEnd"/>
            <w:r w:rsidRPr="00D65210">
              <w:rPr>
                <w:rFonts w:ascii="Times New Roman" w:hAnsi="Times New Roman" w:cs="Times New Roman"/>
                <w:sz w:val="24"/>
                <w:szCs w:val="24"/>
              </w:rPr>
              <w:t>.</w:t>
            </w:r>
          </w:p>
        </w:tc>
      </w:tr>
      <w:tr w:rsidR="00D65210" w:rsidRPr="00D65210" w:rsidTr="00C86C4A">
        <w:trPr>
          <w:gridAfter w:val="1"/>
          <w:wAfter w:w="43" w:type="dxa"/>
        </w:trPr>
        <w:tc>
          <w:tcPr>
            <w:tcW w:w="143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3.1</w:t>
            </w:r>
          </w:p>
        </w:tc>
        <w:tc>
          <w:tcPr>
            <w:tcW w:w="8973" w:type="dxa"/>
            <w:gridSpan w:val="9"/>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Прошу в отношении объекта адресации:</w:t>
            </w: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973" w:type="dxa"/>
            <w:gridSpan w:val="9"/>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Вид:</w:t>
            </w: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46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6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Земельный участок</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84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Сооружение</w:t>
            </w:r>
          </w:p>
        </w:tc>
        <w:tc>
          <w:tcPr>
            <w:tcW w:w="1486"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262"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Машино-место</w:t>
            </w: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6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7" w:type="dxa"/>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84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2"/>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262"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46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6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Здание (строение)</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84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Помещение</w:t>
            </w:r>
          </w:p>
        </w:tc>
        <w:tc>
          <w:tcPr>
            <w:tcW w:w="0" w:type="auto"/>
            <w:gridSpan w:val="2"/>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262"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6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7" w:type="dxa"/>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84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2"/>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262"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143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3.2</w:t>
            </w:r>
          </w:p>
        </w:tc>
        <w:tc>
          <w:tcPr>
            <w:tcW w:w="8973" w:type="dxa"/>
            <w:gridSpan w:val="9"/>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Присвоить адрес</w:t>
            </w: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973" w:type="dxa"/>
            <w:gridSpan w:val="9"/>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связи </w:t>
            </w:r>
            <w:proofErr w:type="gramStart"/>
            <w:r w:rsidRPr="00D65210">
              <w:rPr>
                <w:rFonts w:ascii="Times New Roman" w:hAnsi="Times New Roman" w:cs="Times New Roman"/>
                <w:sz w:val="24"/>
                <w:szCs w:val="24"/>
              </w:rPr>
              <w:t>с</w:t>
            </w:r>
            <w:proofErr w:type="gramEnd"/>
            <w:r w:rsidRPr="00D65210">
              <w:rPr>
                <w:rFonts w:ascii="Times New Roman" w:hAnsi="Times New Roman" w:cs="Times New Roman"/>
                <w:sz w:val="24"/>
                <w:szCs w:val="24"/>
              </w:rPr>
              <w:t>:</w:t>
            </w: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4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7508" w:type="dxa"/>
            <w:gridSpan w:val="8"/>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Образованием земельного участк</w:t>
            </w:r>
            <w:proofErr w:type="gramStart"/>
            <w:r w:rsidRPr="00D65210">
              <w:rPr>
                <w:rFonts w:ascii="Times New Roman" w:hAnsi="Times New Roman" w:cs="Times New Roman"/>
                <w:sz w:val="24"/>
                <w:szCs w:val="24"/>
              </w:rPr>
              <w:t>а(</w:t>
            </w:r>
            <w:proofErr w:type="spellStart"/>
            <w:proofErr w:type="gramEnd"/>
            <w:r w:rsidRPr="00D65210">
              <w:rPr>
                <w:rFonts w:ascii="Times New Roman" w:hAnsi="Times New Roman" w:cs="Times New Roman"/>
                <w:sz w:val="24"/>
                <w:szCs w:val="24"/>
              </w:rPr>
              <w:t>ов</w:t>
            </w:r>
            <w:proofErr w:type="spellEnd"/>
            <w:r w:rsidRPr="00D65210">
              <w:rPr>
                <w:rFonts w:ascii="Times New Roman" w:hAnsi="Times New Roman" w:cs="Times New Roman"/>
                <w:sz w:val="24"/>
                <w:szCs w:val="24"/>
              </w:rPr>
              <w:t>) из земель, находящихся в государственной или муниципальной собственности</w:t>
            </w: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образуемых земельных участков</w:t>
            </w: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973" w:type="dxa"/>
            <w:gridSpan w:val="9"/>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Образованием земельного участк</w:t>
            </w:r>
            <w:proofErr w:type="gramStart"/>
            <w:r w:rsidRPr="00D65210">
              <w:rPr>
                <w:rFonts w:ascii="Times New Roman" w:hAnsi="Times New Roman" w:cs="Times New Roman"/>
                <w:sz w:val="24"/>
                <w:szCs w:val="24"/>
              </w:rPr>
              <w:t>а(</w:t>
            </w:r>
            <w:proofErr w:type="spellStart"/>
            <w:proofErr w:type="gramEnd"/>
            <w:r w:rsidRPr="00D65210">
              <w:rPr>
                <w:rFonts w:ascii="Times New Roman" w:hAnsi="Times New Roman" w:cs="Times New Roman"/>
                <w:sz w:val="24"/>
                <w:szCs w:val="24"/>
              </w:rPr>
              <w:t>ов</w:t>
            </w:r>
            <w:proofErr w:type="spellEnd"/>
            <w:r w:rsidRPr="00D65210">
              <w:rPr>
                <w:rFonts w:ascii="Times New Roman" w:hAnsi="Times New Roman" w:cs="Times New Roman"/>
                <w:sz w:val="24"/>
                <w:szCs w:val="24"/>
              </w:rPr>
              <w:t>) путем раздела земельного участка</w:t>
            </w: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образуемых земельных участков</w:t>
            </w: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земельного участка, раздел которого осуществляется</w:t>
            </w: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земельного участка, раздел которого осуществляется</w:t>
            </w: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4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7508" w:type="dxa"/>
            <w:gridSpan w:val="8"/>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Образованием земельного участка путем объединения земельных участков</w:t>
            </w: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объединяемых земельных участков</w:t>
            </w: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объединяемого земельного участка </w:t>
            </w:r>
            <w:hyperlink r:id="rId41" w:anchor="P609" w:history="1">
              <w:r w:rsidRPr="00D65210">
                <w:rPr>
                  <w:rStyle w:val="a4"/>
                  <w:rFonts w:ascii="Times New Roman" w:hAnsi="Times New Roman" w:cs="Times New Roman"/>
                  <w:sz w:val="24"/>
                  <w:szCs w:val="24"/>
                </w:rPr>
                <w:t>&lt;1&gt;</w:t>
              </w:r>
            </w:hyperlink>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объединяемого земельного участка </w:t>
            </w:r>
            <w:hyperlink r:id="rId42" w:anchor="P609" w:history="1">
              <w:r w:rsidRPr="00D65210">
                <w:rPr>
                  <w:rStyle w:val="a4"/>
                  <w:rFonts w:ascii="Times New Roman" w:hAnsi="Times New Roman" w:cs="Times New Roman"/>
                  <w:sz w:val="24"/>
                  <w:szCs w:val="24"/>
                </w:rPr>
                <w:t>&lt;1&gt;</w:t>
              </w:r>
            </w:hyperlink>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rPr>
          <w:gridAfter w:val="1"/>
          <w:wAfter w:w="43" w:type="dxa"/>
        </w:trPr>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382" w:type="dxa"/>
            <w:gridSpan w:val="3"/>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vanish/>
          <w:sz w:val="24"/>
          <w:szCs w:val="24"/>
        </w:rPr>
      </w:pPr>
    </w:p>
    <w:tbl>
      <w:tblPr>
        <w:tblW w:w="10411" w:type="dxa"/>
        <w:shd w:val="clear" w:color="auto" w:fill="F9F9F9"/>
        <w:tblLayout w:type="fixed"/>
        <w:tblCellMar>
          <w:left w:w="0" w:type="dxa"/>
          <w:right w:w="0" w:type="dxa"/>
        </w:tblCellMar>
        <w:tblLook w:val="04A0" w:firstRow="1" w:lastRow="0" w:firstColumn="1" w:lastColumn="0" w:noHBand="0" w:noVBand="1"/>
      </w:tblPr>
      <w:tblGrid>
        <w:gridCol w:w="1634"/>
        <w:gridCol w:w="4186"/>
        <w:gridCol w:w="2825"/>
        <w:gridCol w:w="1766"/>
      </w:tblGrid>
      <w:tr w:rsidR="00D65210" w:rsidRPr="00D65210" w:rsidTr="00C86C4A">
        <w:tc>
          <w:tcPr>
            <w:tcW w:w="58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8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Лист N ___</w:t>
            </w:r>
          </w:p>
        </w:tc>
        <w:tc>
          <w:tcPr>
            <w:tcW w:w="1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Всего листов ___</w:t>
            </w:r>
          </w:p>
        </w:tc>
      </w:tr>
      <w:tr w:rsidR="00D65210" w:rsidRPr="00D65210" w:rsidTr="00C86C4A">
        <w:tc>
          <w:tcPr>
            <w:tcW w:w="10411"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Образованием земельного участк</w:t>
            </w:r>
            <w:proofErr w:type="gramStart"/>
            <w:r w:rsidRPr="00D65210">
              <w:rPr>
                <w:rFonts w:ascii="Times New Roman" w:hAnsi="Times New Roman" w:cs="Times New Roman"/>
                <w:sz w:val="24"/>
                <w:szCs w:val="24"/>
              </w:rPr>
              <w:t>а(</w:t>
            </w:r>
            <w:proofErr w:type="spellStart"/>
            <w:proofErr w:type="gramEnd"/>
            <w:r w:rsidRPr="00D65210">
              <w:rPr>
                <w:rFonts w:ascii="Times New Roman" w:hAnsi="Times New Roman" w:cs="Times New Roman"/>
                <w:sz w:val="24"/>
                <w:szCs w:val="24"/>
              </w:rPr>
              <w:t>ов</w:t>
            </w:r>
            <w:proofErr w:type="spellEnd"/>
            <w:r w:rsidRPr="00D65210">
              <w:rPr>
                <w:rFonts w:ascii="Times New Roman" w:hAnsi="Times New Roman" w:cs="Times New Roman"/>
                <w:sz w:val="24"/>
                <w:szCs w:val="24"/>
              </w:rPr>
              <w:t>) путем выдела из земельного участка</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земельного участка, из которого осуществляется выдел</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земельного участка, из которого осуществляется выдел</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Образованием земельного участк</w:t>
            </w:r>
            <w:proofErr w:type="gramStart"/>
            <w:r w:rsidRPr="00D65210">
              <w:rPr>
                <w:rFonts w:ascii="Times New Roman" w:hAnsi="Times New Roman" w:cs="Times New Roman"/>
                <w:sz w:val="24"/>
                <w:szCs w:val="24"/>
              </w:rPr>
              <w:t>а(</w:t>
            </w:r>
            <w:proofErr w:type="spellStart"/>
            <w:proofErr w:type="gramEnd"/>
            <w:r w:rsidRPr="00D65210">
              <w:rPr>
                <w:rFonts w:ascii="Times New Roman" w:hAnsi="Times New Roman" w:cs="Times New Roman"/>
                <w:sz w:val="24"/>
                <w:szCs w:val="24"/>
              </w:rPr>
              <w:t>ов</w:t>
            </w:r>
            <w:proofErr w:type="spellEnd"/>
            <w:r w:rsidRPr="00D65210">
              <w:rPr>
                <w:rFonts w:ascii="Times New Roman" w:hAnsi="Times New Roman" w:cs="Times New Roman"/>
                <w:sz w:val="24"/>
                <w:szCs w:val="24"/>
              </w:rPr>
              <w:t>) путем перераспределения земельных участков</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образуемых земельных участков</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земельных участков, которые перераспределяются</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земельного участка, который перераспределяется </w:t>
            </w:r>
            <w:hyperlink r:id="rId43" w:anchor="P610" w:history="1">
              <w:r w:rsidRPr="00D65210">
                <w:rPr>
                  <w:rStyle w:val="a4"/>
                  <w:rFonts w:ascii="Times New Roman" w:hAnsi="Times New Roman" w:cs="Times New Roman"/>
                  <w:sz w:val="24"/>
                  <w:szCs w:val="24"/>
                </w:rPr>
                <w:t>&lt;2&gt;</w:t>
              </w:r>
            </w:hyperlink>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земельного участка, который перераспределяется </w:t>
            </w:r>
            <w:hyperlink r:id="rId44" w:anchor="P610" w:history="1">
              <w:r w:rsidRPr="00D65210">
                <w:rPr>
                  <w:rStyle w:val="a4"/>
                  <w:rFonts w:ascii="Times New Roman" w:hAnsi="Times New Roman" w:cs="Times New Roman"/>
                  <w:sz w:val="24"/>
                  <w:szCs w:val="24"/>
                </w:rPr>
                <w:t>&lt;2&gt;</w:t>
              </w:r>
            </w:hyperlink>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Строительством, реконструкцией здания (строения), сооружения</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5" w:history="1">
              <w:r w:rsidRPr="00D65210">
                <w:rPr>
                  <w:rStyle w:val="a4"/>
                  <w:rFonts w:ascii="Times New Roman" w:hAnsi="Times New Roman" w:cs="Times New Roman"/>
                  <w:sz w:val="24"/>
                  <w:szCs w:val="24"/>
                </w:rPr>
                <w:t>кодексом</w:t>
              </w:r>
            </w:hyperlink>
            <w:r w:rsidRPr="00D65210">
              <w:rPr>
                <w:rFonts w:ascii="Times New Roman" w:hAnsi="Times New Roman" w:cs="Times New Roman"/>
                <w:sz w:val="24"/>
                <w:szCs w:val="24"/>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Тип здания (строения), сооружения</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помещения</w:t>
            </w: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помещения</w:t>
            </w: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63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1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vanish/>
          <w:sz w:val="24"/>
          <w:szCs w:val="24"/>
        </w:rPr>
      </w:pPr>
    </w:p>
    <w:tbl>
      <w:tblPr>
        <w:tblW w:w="10411" w:type="dxa"/>
        <w:shd w:val="clear" w:color="auto" w:fill="F9F9F9"/>
        <w:tblLayout w:type="fixed"/>
        <w:tblCellMar>
          <w:left w:w="0" w:type="dxa"/>
          <w:right w:w="0" w:type="dxa"/>
        </w:tblCellMar>
        <w:tblLook w:val="04A0" w:firstRow="1" w:lastRow="0" w:firstColumn="1" w:lastColumn="0" w:noHBand="0" w:noVBand="1"/>
      </w:tblPr>
      <w:tblGrid>
        <w:gridCol w:w="1750"/>
        <w:gridCol w:w="1750"/>
        <w:gridCol w:w="1750"/>
        <w:gridCol w:w="2413"/>
        <w:gridCol w:w="287"/>
        <w:gridCol w:w="320"/>
        <w:gridCol w:w="669"/>
        <w:gridCol w:w="1472"/>
      </w:tblGrid>
      <w:tr w:rsidR="00D65210" w:rsidRPr="00D65210" w:rsidTr="00C86C4A">
        <w:tc>
          <w:tcPr>
            <w:tcW w:w="7663"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276"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Лист N ___</w:t>
            </w:r>
          </w:p>
        </w:tc>
        <w:tc>
          <w:tcPr>
            <w:tcW w:w="14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Всего листов ___</w:t>
            </w:r>
          </w:p>
        </w:tc>
      </w:tr>
      <w:tr w:rsidR="00D65210" w:rsidRPr="00D65210" w:rsidTr="00C86C4A">
        <w:tc>
          <w:tcPr>
            <w:tcW w:w="10411" w:type="dxa"/>
            <w:gridSpan w:val="8"/>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Образованием помещени</w:t>
            </w:r>
            <w:proofErr w:type="gramStart"/>
            <w:r w:rsidRPr="00D65210">
              <w:rPr>
                <w:rFonts w:ascii="Times New Roman" w:hAnsi="Times New Roman" w:cs="Times New Roman"/>
                <w:sz w:val="24"/>
                <w:szCs w:val="24"/>
              </w:rPr>
              <w:t>я(</w:t>
            </w:r>
            <w:proofErr w:type="spellStart"/>
            <w:proofErr w:type="gramEnd"/>
            <w:r w:rsidRPr="00D65210">
              <w:rPr>
                <w:rFonts w:ascii="Times New Roman" w:hAnsi="Times New Roman" w:cs="Times New Roman"/>
                <w:sz w:val="24"/>
                <w:szCs w:val="24"/>
              </w:rPr>
              <w:t>ий</w:t>
            </w:r>
            <w:proofErr w:type="spellEnd"/>
            <w:r w:rsidRPr="00D65210">
              <w:rPr>
                <w:rFonts w:ascii="Times New Roman" w:hAnsi="Times New Roman" w:cs="Times New Roman"/>
                <w:sz w:val="24"/>
                <w:szCs w:val="24"/>
              </w:rPr>
              <w:t>) в здании (строении), сооружении путем раздела здания (строения), сооружения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 жилого помещения</w:t>
            </w:r>
          </w:p>
        </w:tc>
        <w:tc>
          <w:tcPr>
            <w:tcW w:w="98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образуемых помещений</w:t>
            </w:r>
          </w:p>
        </w:tc>
        <w:tc>
          <w:tcPr>
            <w:tcW w:w="14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 нежилого помещения</w:t>
            </w:r>
          </w:p>
        </w:tc>
        <w:tc>
          <w:tcPr>
            <w:tcW w:w="989"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образуемых помещений</w:t>
            </w:r>
          </w:p>
        </w:tc>
        <w:tc>
          <w:tcPr>
            <w:tcW w:w="14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Кадастровый номер здания, </w:t>
            </w:r>
            <w:r w:rsidRPr="00D65210">
              <w:rPr>
                <w:rFonts w:ascii="Times New Roman" w:hAnsi="Times New Roman" w:cs="Times New Roman"/>
                <w:sz w:val="24"/>
                <w:szCs w:val="24"/>
              </w:rPr>
              <w:lastRenderedPageBreak/>
              <w:t>сооружения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Адрес здания, сооружения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Образованием помещени</w:t>
            </w:r>
            <w:proofErr w:type="gramStart"/>
            <w:r w:rsidRPr="00D65210">
              <w:rPr>
                <w:rFonts w:ascii="Times New Roman" w:hAnsi="Times New Roman" w:cs="Times New Roman"/>
                <w:sz w:val="24"/>
                <w:szCs w:val="24"/>
              </w:rPr>
              <w:t>я(</w:t>
            </w:r>
            <w:proofErr w:type="spellStart"/>
            <w:proofErr w:type="gramEnd"/>
            <w:r w:rsidRPr="00D65210">
              <w:rPr>
                <w:rFonts w:ascii="Times New Roman" w:hAnsi="Times New Roman" w:cs="Times New Roman"/>
                <w:sz w:val="24"/>
                <w:szCs w:val="24"/>
              </w:rPr>
              <w:t>ий</w:t>
            </w:r>
            <w:proofErr w:type="spellEnd"/>
            <w:r w:rsidRPr="00D65210">
              <w:rPr>
                <w:rFonts w:ascii="Times New Roman" w:hAnsi="Times New Roman" w:cs="Times New Roman"/>
                <w:sz w:val="24"/>
                <w:szCs w:val="24"/>
              </w:rPr>
              <w:t xml:space="preserve">) в здании (строении), сооружении путем раздела помещения,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Назначение помещения (жилое (нежилое) помещение) </w:t>
            </w:r>
            <w:hyperlink r:id="rId46" w:anchor="P611" w:history="1">
              <w:r w:rsidRPr="00D65210">
                <w:rPr>
                  <w:rStyle w:val="a4"/>
                  <w:rFonts w:ascii="Times New Roman" w:hAnsi="Times New Roman" w:cs="Times New Roman"/>
                  <w:sz w:val="24"/>
                  <w:szCs w:val="24"/>
                </w:rPr>
                <w:t>&lt;3&gt;</w:t>
              </w:r>
            </w:hyperlink>
          </w:p>
        </w:tc>
        <w:tc>
          <w:tcPr>
            <w:tcW w:w="241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Вид помещения </w:t>
            </w:r>
            <w:hyperlink r:id="rId47" w:anchor="P611" w:history="1">
              <w:r w:rsidRPr="00D65210">
                <w:rPr>
                  <w:rStyle w:val="a4"/>
                  <w:rFonts w:ascii="Times New Roman" w:hAnsi="Times New Roman" w:cs="Times New Roman"/>
                  <w:sz w:val="24"/>
                  <w:szCs w:val="24"/>
                </w:rPr>
                <w:t>&lt;3&gt;</w:t>
              </w:r>
            </w:hyperlink>
          </w:p>
        </w:tc>
        <w:tc>
          <w:tcPr>
            <w:tcW w:w="2748"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помещений </w:t>
            </w:r>
            <w:hyperlink r:id="rId48" w:anchor="P611" w:history="1">
              <w:r w:rsidRPr="00D65210">
                <w:rPr>
                  <w:rStyle w:val="a4"/>
                  <w:rFonts w:ascii="Times New Roman" w:hAnsi="Times New Roman" w:cs="Times New Roman"/>
                  <w:sz w:val="24"/>
                  <w:szCs w:val="24"/>
                </w:rPr>
                <w:t>&lt;3&gt;</w:t>
              </w:r>
            </w:hyperlink>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48"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Кадастровый номер помещения,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 раздел которого осуществляется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Адрес помещения,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 раздел которого осуществляется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w:t>
            </w:r>
            <w:proofErr w:type="gramStart"/>
            <w:r w:rsidRPr="00D65210">
              <w:rPr>
                <w:rFonts w:ascii="Times New Roman" w:hAnsi="Times New Roman" w:cs="Times New Roman"/>
                <w:sz w:val="24"/>
                <w:szCs w:val="24"/>
              </w:rPr>
              <w:t>ст в зд</w:t>
            </w:r>
            <w:proofErr w:type="gramEnd"/>
            <w:r w:rsidRPr="00D65210">
              <w:rPr>
                <w:rFonts w:ascii="Times New Roman" w:hAnsi="Times New Roman" w:cs="Times New Roman"/>
                <w:sz w:val="24"/>
                <w:szCs w:val="24"/>
              </w:rPr>
              <w:t>ании (строении), сооружении</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 жилого помещения</w:t>
            </w:r>
          </w:p>
        </w:tc>
        <w:tc>
          <w:tcPr>
            <w:tcW w:w="3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14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 нежилого помещения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объединяемых помещений</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объединяемого помещения </w:t>
            </w:r>
            <w:hyperlink r:id="rId49" w:anchor="P612" w:history="1">
              <w:r w:rsidRPr="00D65210">
                <w:rPr>
                  <w:rStyle w:val="a4"/>
                  <w:rFonts w:ascii="Times New Roman" w:hAnsi="Times New Roman" w:cs="Times New Roman"/>
                  <w:sz w:val="24"/>
                  <w:szCs w:val="24"/>
                </w:rPr>
                <w:t>&lt;4&gt;</w:t>
              </w:r>
            </w:hyperlink>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объединяемого помещения </w:t>
            </w:r>
            <w:hyperlink r:id="rId50" w:anchor="P612" w:history="1">
              <w:r w:rsidRPr="00D65210">
                <w:rPr>
                  <w:rStyle w:val="a4"/>
                  <w:rFonts w:ascii="Times New Roman" w:hAnsi="Times New Roman" w:cs="Times New Roman"/>
                  <w:sz w:val="24"/>
                  <w:szCs w:val="24"/>
                </w:rPr>
                <w:t>&lt;4&gt;</w:t>
              </w:r>
            </w:hyperlink>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 жилого помещения</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14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Образование нежилого помещения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Количество образуемых помещений</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здания, сооружения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здания, сооружения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Образованием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 в здании, сооружении путем раздела здания, сооружения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Количество </w:t>
            </w:r>
            <w:proofErr w:type="gramStart"/>
            <w:r w:rsidRPr="00D65210">
              <w:rPr>
                <w:rFonts w:ascii="Times New Roman" w:hAnsi="Times New Roman" w:cs="Times New Roman"/>
                <w:sz w:val="24"/>
                <w:szCs w:val="24"/>
              </w:rPr>
              <w:t>образуемых</w:t>
            </w:r>
            <w:proofErr w:type="gramEnd"/>
            <w:r w:rsidRPr="00D65210">
              <w:rPr>
                <w:rFonts w:ascii="Times New Roman" w:hAnsi="Times New Roman" w:cs="Times New Roman"/>
                <w:sz w:val="24"/>
                <w:szCs w:val="24"/>
              </w:rPr>
              <w:t xml:space="preserve"> </w:t>
            </w:r>
            <w:proofErr w:type="spellStart"/>
            <w:r w:rsidRPr="00D65210">
              <w:rPr>
                <w:rFonts w:ascii="Times New Roman" w:hAnsi="Times New Roman" w:cs="Times New Roman"/>
                <w:sz w:val="24"/>
                <w:szCs w:val="24"/>
              </w:rPr>
              <w:t>машиномест</w:t>
            </w:r>
            <w:proofErr w:type="spellEnd"/>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здания, сооружения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здания, сооружения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Образованием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 xml:space="preserve">-мест) в здании, сооружении путем раздела помещения,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Количество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Кадастровый номер помещения,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 раздел которого осуществляется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Адрес помещения, </w:t>
            </w:r>
            <w:proofErr w:type="spellStart"/>
            <w:proofErr w:type="gram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w:t>
            </w:r>
            <w:proofErr w:type="gramEnd"/>
            <w:r w:rsidRPr="00D65210">
              <w:rPr>
                <w:rFonts w:ascii="Times New Roman" w:hAnsi="Times New Roman" w:cs="Times New Roman"/>
                <w:sz w:val="24"/>
                <w:szCs w:val="24"/>
              </w:rPr>
              <w:t xml:space="preserve"> раздел которого осуществляется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Образованием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 xml:space="preserve">-места в здании, сооружении путем объединения помещений,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w:t>
            </w:r>
            <w:proofErr w:type="gramStart"/>
            <w:r w:rsidRPr="00D65210">
              <w:rPr>
                <w:rFonts w:ascii="Times New Roman" w:hAnsi="Times New Roman" w:cs="Times New Roman"/>
                <w:sz w:val="24"/>
                <w:szCs w:val="24"/>
              </w:rPr>
              <w:t>ст в зд</w:t>
            </w:r>
            <w:proofErr w:type="gramEnd"/>
            <w:r w:rsidRPr="00D65210">
              <w:rPr>
                <w:rFonts w:ascii="Times New Roman" w:hAnsi="Times New Roman" w:cs="Times New Roman"/>
                <w:sz w:val="24"/>
                <w:szCs w:val="24"/>
              </w:rPr>
              <w:t>ании, сооружении</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Количество объединяемых помещений,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объединяемого помещения </w:t>
            </w:r>
            <w:hyperlink r:id="rId51" w:anchor="P612" w:history="1">
              <w:r w:rsidRPr="00D65210">
                <w:rPr>
                  <w:rStyle w:val="a4"/>
                  <w:rFonts w:ascii="Times New Roman" w:hAnsi="Times New Roman" w:cs="Times New Roman"/>
                  <w:sz w:val="24"/>
                  <w:szCs w:val="24"/>
                </w:rPr>
                <w:t>&lt;4&gt;</w:t>
              </w:r>
            </w:hyperlink>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объединяемого помещения </w:t>
            </w:r>
            <w:hyperlink r:id="rId52" w:anchor="P612" w:history="1">
              <w:r w:rsidRPr="00D65210">
                <w:rPr>
                  <w:rStyle w:val="a4"/>
                  <w:rFonts w:ascii="Times New Roman" w:hAnsi="Times New Roman" w:cs="Times New Roman"/>
                  <w:sz w:val="24"/>
                  <w:szCs w:val="24"/>
                </w:rPr>
                <w:t>&lt;4&gt;</w:t>
              </w:r>
            </w:hyperlink>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Образованием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Количество </w:t>
            </w:r>
            <w:proofErr w:type="gramStart"/>
            <w:r w:rsidRPr="00D65210">
              <w:rPr>
                <w:rFonts w:ascii="Times New Roman" w:hAnsi="Times New Roman" w:cs="Times New Roman"/>
                <w:sz w:val="24"/>
                <w:szCs w:val="24"/>
              </w:rPr>
              <w:t>образуемых</w:t>
            </w:r>
            <w:proofErr w:type="gramEnd"/>
            <w:r w:rsidRPr="00D65210">
              <w:rPr>
                <w:rFonts w:ascii="Times New Roman" w:hAnsi="Times New Roman" w:cs="Times New Roman"/>
                <w:sz w:val="24"/>
                <w:szCs w:val="24"/>
              </w:rPr>
              <w:t xml:space="preserve"> </w:t>
            </w:r>
            <w:proofErr w:type="spellStart"/>
            <w:r w:rsidRPr="00D65210">
              <w:rPr>
                <w:rFonts w:ascii="Times New Roman" w:hAnsi="Times New Roman" w:cs="Times New Roman"/>
                <w:sz w:val="24"/>
                <w:szCs w:val="24"/>
              </w:rPr>
              <w:t>машиномест</w:t>
            </w:r>
            <w:proofErr w:type="spellEnd"/>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здания, сооружения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здания, сооружения</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500" w:type="dxa"/>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1"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 xml:space="preserve">-места, </w:t>
            </w:r>
            <w:r w:rsidRPr="00D65210">
              <w:rPr>
                <w:rFonts w:ascii="Times New Roman" w:hAnsi="Times New Roman" w:cs="Times New Roman"/>
                <w:sz w:val="24"/>
                <w:szCs w:val="24"/>
              </w:rPr>
              <w:lastRenderedPageBreak/>
              <w:t>государственный кадастровый учет которого осуществлен в соответствии с Федеральным </w:t>
            </w:r>
            <w:hyperlink r:id="rId53" w:history="1">
              <w:r w:rsidRPr="00D65210">
                <w:rPr>
                  <w:rStyle w:val="a4"/>
                  <w:rFonts w:ascii="Times New Roman" w:hAnsi="Times New Roman" w:cs="Times New Roman"/>
                  <w:sz w:val="24"/>
                  <w:szCs w:val="24"/>
                </w:rPr>
                <w:t>законом</w:t>
              </w:r>
            </w:hyperlink>
            <w:r w:rsidRPr="00D65210">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D65210">
              <w:rPr>
                <w:rFonts w:ascii="Times New Roman" w:hAnsi="Times New Roman" w:cs="Times New Roman"/>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-место</w:t>
            </w:r>
            <w:proofErr w:type="gramEnd"/>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D65210">
              <w:rPr>
                <w:rFonts w:ascii="Times New Roman" w:hAnsi="Times New Roman" w:cs="Times New Roman"/>
                <w:sz w:val="24"/>
                <w:szCs w:val="24"/>
              </w:rPr>
              <w:t>машиноместа</w:t>
            </w:r>
            <w:proofErr w:type="spellEnd"/>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D65210">
              <w:rPr>
                <w:rFonts w:ascii="Times New Roman" w:hAnsi="Times New Roman" w:cs="Times New Roman"/>
                <w:sz w:val="24"/>
                <w:szCs w:val="24"/>
              </w:rPr>
              <w:t>машиноместа</w:t>
            </w:r>
            <w:proofErr w:type="spellEnd"/>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6911"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D65210">
              <w:rPr>
                <w:rFonts w:ascii="Times New Roman" w:hAnsi="Times New Roman" w:cs="Times New Roman"/>
                <w:sz w:val="24"/>
                <w:szCs w:val="24"/>
              </w:rPr>
              <w:t>машино</w:t>
            </w:r>
            <w:proofErr w:type="spellEnd"/>
            <w:r w:rsidRPr="00D65210">
              <w:rPr>
                <w:rFonts w:ascii="Times New Roman" w:hAnsi="Times New Roman" w:cs="Times New Roman"/>
                <w:sz w:val="24"/>
                <w:szCs w:val="24"/>
              </w:rPr>
              <w:t>-места, государственный кадастровый учет которого осуществлен в соответствии с Федеральным </w:t>
            </w:r>
            <w:hyperlink r:id="rId54" w:history="1">
              <w:r w:rsidRPr="00D65210">
                <w:rPr>
                  <w:rStyle w:val="a4"/>
                  <w:rFonts w:ascii="Times New Roman" w:hAnsi="Times New Roman" w:cs="Times New Roman"/>
                  <w:sz w:val="24"/>
                  <w:szCs w:val="24"/>
                </w:rPr>
                <w:t>законом</w:t>
              </w:r>
            </w:hyperlink>
            <w:r w:rsidRPr="00D65210">
              <w:rPr>
                <w:rFonts w:ascii="Times New Roman" w:hAnsi="Times New Roman" w:cs="Times New Roman"/>
                <w:sz w:val="24"/>
                <w:szCs w:val="24"/>
              </w:rPr>
              <w:t> «О государственной регистрации недвижимости», адреса</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D65210">
              <w:rPr>
                <w:rFonts w:ascii="Times New Roman" w:hAnsi="Times New Roman" w:cs="Times New Roman"/>
                <w:sz w:val="24"/>
                <w:szCs w:val="24"/>
              </w:rPr>
              <w:t>машиноместа</w:t>
            </w:r>
            <w:proofErr w:type="spellEnd"/>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175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62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61"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vanish/>
          <w:sz w:val="24"/>
          <w:szCs w:val="24"/>
        </w:rPr>
      </w:pPr>
    </w:p>
    <w:tbl>
      <w:tblPr>
        <w:tblW w:w="10411" w:type="dxa"/>
        <w:shd w:val="clear" w:color="auto" w:fill="F9F9F9"/>
        <w:tblCellMar>
          <w:left w:w="0" w:type="dxa"/>
          <w:right w:w="0" w:type="dxa"/>
        </w:tblCellMar>
        <w:tblLook w:val="04A0" w:firstRow="1" w:lastRow="0" w:firstColumn="1" w:lastColumn="0" w:noHBand="0" w:noVBand="1"/>
      </w:tblPr>
      <w:tblGrid>
        <w:gridCol w:w="2581"/>
        <w:gridCol w:w="3806"/>
        <w:gridCol w:w="1560"/>
        <w:gridCol w:w="2464"/>
      </w:tblGrid>
      <w:tr w:rsidR="00D65210" w:rsidRPr="00D65210" w:rsidTr="00C86C4A">
        <w:tc>
          <w:tcPr>
            <w:tcW w:w="6387"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Лист N ___</w:t>
            </w:r>
          </w:p>
        </w:tc>
        <w:tc>
          <w:tcPr>
            <w:tcW w:w="24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Всего листов ___</w:t>
            </w:r>
          </w:p>
        </w:tc>
      </w:tr>
      <w:tr w:rsidR="00D65210" w:rsidRPr="00D65210" w:rsidTr="00C86C4A">
        <w:tc>
          <w:tcPr>
            <w:tcW w:w="6387"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258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3.3</w:t>
            </w:r>
          </w:p>
        </w:tc>
        <w:tc>
          <w:tcPr>
            <w:tcW w:w="7830"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Аннулировать адрес объекта адресации:</w:t>
            </w: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страны</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субъекта Российской Федерации</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w:t>
            </w:r>
            <w:r w:rsidRPr="00D65210">
              <w:rPr>
                <w:rFonts w:ascii="Times New Roman" w:hAnsi="Times New Roman" w:cs="Times New Roman"/>
                <w:sz w:val="24"/>
                <w:szCs w:val="24"/>
              </w:rPr>
              <w:lastRenderedPageBreak/>
              <w:t>Федерации, федеральной территории</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поселения</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внутригородского района городского округа</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населенного пункта</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элемента планировочной структуры</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элемента улично-дорожной сети</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Номер земельного участка</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Тип и номер здания, сооружения или объекта незавершенного строительства</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Тип и номер помещения, расположенного в здании или сооружении</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Тип и номер помещения в пределах квартиры (в отношении коммунальных квартир)</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7830"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связи </w:t>
            </w:r>
            <w:proofErr w:type="gramStart"/>
            <w:r w:rsidRPr="00D65210">
              <w:rPr>
                <w:rFonts w:ascii="Times New Roman" w:hAnsi="Times New Roman" w:cs="Times New Roman"/>
                <w:sz w:val="24"/>
                <w:szCs w:val="24"/>
              </w:rPr>
              <w:t>с</w:t>
            </w:r>
            <w:proofErr w:type="gramEnd"/>
            <w:r w:rsidRPr="00D65210">
              <w:rPr>
                <w:rFonts w:ascii="Times New Roman" w:hAnsi="Times New Roman" w:cs="Times New Roman"/>
                <w:sz w:val="24"/>
                <w:szCs w:val="24"/>
              </w:rPr>
              <w:t>:</w:t>
            </w: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Исключением из Единого государственного реестра недвижимости указанных в </w:t>
            </w:r>
            <w:hyperlink r:id="rId55" w:history="1">
              <w:r w:rsidRPr="00D65210">
                <w:rPr>
                  <w:rStyle w:val="a4"/>
                  <w:rFonts w:ascii="Times New Roman" w:hAnsi="Times New Roman" w:cs="Times New Roman"/>
                  <w:sz w:val="24"/>
                  <w:szCs w:val="24"/>
                </w:rPr>
                <w:t>части 7 статьи 72</w:t>
              </w:r>
            </w:hyperlink>
            <w:r w:rsidRPr="00D65210">
              <w:rPr>
                <w:rFonts w:ascii="Times New Roman" w:hAnsi="Times New Roman" w:cs="Times New Roman"/>
                <w:sz w:val="24"/>
                <w:szCs w:val="24"/>
              </w:rPr>
              <w:t> Федерального закона «О государственной регистрации недвижимости» сведений об объекте недвижимости, являющемся объектом адресации</w:t>
            </w: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Присвоением объекту адресации нового адреса</w:t>
            </w: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Дополнительная информация:</w:t>
            </w: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C86C4A">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806"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0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vanish/>
          <w:sz w:val="24"/>
          <w:szCs w:val="24"/>
        </w:rPr>
      </w:pPr>
    </w:p>
    <w:tbl>
      <w:tblPr>
        <w:tblW w:w="10411" w:type="dxa"/>
        <w:shd w:val="clear" w:color="auto" w:fill="F9F9F9"/>
        <w:tblCellMar>
          <w:left w:w="0" w:type="dxa"/>
          <w:right w:w="0" w:type="dxa"/>
        </w:tblCellMar>
        <w:tblLook w:val="04A0" w:firstRow="1" w:lastRow="0" w:firstColumn="1" w:lastColumn="0" w:noHBand="0" w:noVBand="1"/>
      </w:tblPr>
      <w:tblGrid>
        <w:gridCol w:w="912"/>
        <w:gridCol w:w="854"/>
        <w:gridCol w:w="854"/>
        <w:gridCol w:w="1856"/>
        <w:gridCol w:w="558"/>
        <w:gridCol w:w="214"/>
        <w:gridCol w:w="1554"/>
        <w:gridCol w:w="667"/>
        <w:gridCol w:w="910"/>
        <w:gridCol w:w="2032"/>
      </w:tblGrid>
      <w:tr w:rsidR="00D65210" w:rsidRPr="00D65210" w:rsidTr="006E339F">
        <w:tc>
          <w:tcPr>
            <w:tcW w:w="4476"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993"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Лист N ___</w:t>
            </w:r>
          </w:p>
        </w:tc>
        <w:tc>
          <w:tcPr>
            <w:tcW w:w="2942"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Всего листов ___</w:t>
            </w:r>
          </w:p>
        </w:tc>
      </w:tr>
      <w:tr w:rsidR="00D65210" w:rsidRPr="00D65210" w:rsidTr="006E339F">
        <w:tc>
          <w:tcPr>
            <w:tcW w:w="10411" w:type="dxa"/>
            <w:gridSpan w:val="10"/>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912"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4</w:t>
            </w:r>
          </w:p>
        </w:tc>
        <w:tc>
          <w:tcPr>
            <w:tcW w:w="9499" w:type="dxa"/>
            <w:gridSpan w:val="9"/>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7791" w:type="dxa"/>
            <w:gridSpan w:val="7"/>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физическое лицо:</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фамилия:</w:t>
            </w: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имя (полностью):</w:t>
            </w:r>
          </w:p>
        </w:tc>
        <w:tc>
          <w:tcPr>
            <w:tcW w:w="1577"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отчество (полностью) (при наличии):</w:t>
            </w:r>
          </w:p>
        </w:tc>
        <w:tc>
          <w:tcPr>
            <w:tcW w:w="20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ИНН (при наличии):</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577"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03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документ, удостоверяющий личность:</w:t>
            </w: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вид:</w:t>
            </w:r>
          </w:p>
        </w:tc>
        <w:tc>
          <w:tcPr>
            <w:tcW w:w="1577"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серия:</w:t>
            </w:r>
          </w:p>
        </w:tc>
        <w:tc>
          <w:tcPr>
            <w:tcW w:w="203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номер:</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577"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03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дата выдачи:</w:t>
            </w: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кем </w:t>
            </w:r>
            <w:proofErr w:type="gramStart"/>
            <w:r w:rsidRPr="00D65210">
              <w:rPr>
                <w:rFonts w:ascii="Times New Roman" w:hAnsi="Times New Roman" w:cs="Times New Roman"/>
                <w:sz w:val="24"/>
                <w:szCs w:val="24"/>
              </w:rPr>
              <w:t>выдан</w:t>
            </w:r>
            <w:proofErr w:type="gramEnd"/>
            <w:r w:rsidRPr="00D65210">
              <w:rPr>
                <w:rFonts w:ascii="Times New Roman" w:hAnsi="Times New Roman" w:cs="Times New Roman"/>
                <w:sz w:val="24"/>
                <w:szCs w:val="24"/>
              </w:rPr>
              <w:t>:</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«__» ______ ____ </w:t>
            </w:r>
            <w:proofErr w:type="gramStart"/>
            <w:r w:rsidRPr="00D65210">
              <w:rPr>
                <w:rFonts w:ascii="Times New Roman" w:hAnsi="Times New Roman" w:cs="Times New Roman"/>
                <w:sz w:val="24"/>
                <w:szCs w:val="24"/>
              </w:rPr>
              <w:t>г</w:t>
            </w:r>
            <w:proofErr w:type="gramEnd"/>
            <w:r w:rsidRPr="00D65210">
              <w:rPr>
                <w:rFonts w:ascii="Times New Roman" w:hAnsi="Times New Roman" w:cs="Times New Roman"/>
                <w:sz w:val="24"/>
                <w:szCs w:val="24"/>
              </w:rPr>
              <w:t>.</w:t>
            </w: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14" w:type="dxa"/>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163"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почтовый адрес:</w:t>
            </w: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телефон для связи:</w:t>
            </w: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электронной почты (при наличии):</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14" w:type="dxa"/>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3" w:type="dxa"/>
            <w:gridSpan w:val="4"/>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7791"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юридическое лицо:</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полное наименование:</w:t>
            </w: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85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ИНН (для российского юридического лица):</w:t>
            </w:r>
          </w:p>
        </w:tc>
        <w:tc>
          <w:tcPr>
            <w:tcW w:w="5935"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КПП (для российского юридического лица):</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85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935"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страна регистрации (инкорпорации) (для иностранного юридического лица):</w:t>
            </w: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дата регистрации (для иностранного юридического лица):</w:t>
            </w: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номер регистрации (для иностранного юридического лица):</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«__» ________ ____ </w:t>
            </w:r>
            <w:proofErr w:type="gramStart"/>
            <w:r w:rsidRPr="00D65210">
              <w:rPr>
                <w:rFonts w:ascii="Times New Roman" w:hAnsi="Times New Roman" w:cs="Times New Roman"/>
                <w:sz w:val="24"/>
                <w:szCs w:val="24"/>
              </w:rPr>
              <w:t>г</w:t>
            </w:r>
            <w:proofErr w:type="gramEnd"/>
            <w:r w:rsidRPr="00D65210">
              <w:rPr>
                <w:rFonts w:ascii="Times New Roman" w:hAnsi="Times New Roman" w:cs="Times New Roman"/>
                <w:sz w:val="24"/>
                <w:szCs w:val="24"/>
              </w:rPr>
              <w:t>.</w:t>
            </w: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14" w:type="dxa"/>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3" w:type="dxa"/>
            <w:gridSpan w:val="4"/>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почтовый адрес:</w:t>
            </w: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телефон для связи:</w:t>
            </w: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электронной почты (при наличии):</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14" w:type="dxa"/>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163" w:type="dxa"/>
            <w:gridSpan w:val="4"/>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7791" w:type="dxa"/>
            <w:gridSpan w:val="7"/>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Вещное право на объект адресации:</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право собственности</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право хозяйственного ведения имуществом на объект адресации</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право оперативного управления имуществом на объект адресации</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право пожизненно наследуемого владения земельным участком</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право постоянного (бессрочного) пользования земельным участком</w:t>
            </w:r>
          </w:p>
        </w:tc>
      </w:tr>
      <w:tr w:rsidR="00D65210" w:rsidRPr="00D65210" w:rsidTr="006E339F">
        <w:tc>
          <w:tcPr>
            <w:tcW w:w="912"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5</w:t>
            </w:r>
          </w:p>
        </w:tc>
        <w:tc>
          <w:tcPr>
            <w:tcW w:w="9499" w:type="dxa"/>
            <w:gridSpan w:val="9"/>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268"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Лично</w:t>
            </w:r>
          </w:p>
        </w:tc>
        <w:tc>
          <w:tcPr>
            <w:tcW w:w="17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609"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многофункциональном центре</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268" w:type="dxa"/>
            <w:gridSpan w:val="3"/>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Почтовым отправлением по адресу:</w:t>
            </w: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3"/>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8645" w:type="dxa"/>
            <w:gridSpan w:val="8"/>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8645" w:type="dxa"/>
            <w:gridSpan w:val="8"/>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 личном кабинете федеральной информационной адресной системы</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268" w:type="dxa"/>
            <w:gridSpan w:val="3"/>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3"/>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912"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6</w:t>
            </w:r>
          </w:p>
        </w:tc>
        <w:tc>
          <w:tcPr>
            <w:tcW w:w="9499" w:type="dxa"/>
            <w:gridSpan w:val="9"/>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Расписку в получении документов прошу:</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268"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Выдать лично</w:t>
            </w: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Расписка получена: ___________________________________</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(подпись заявителя)</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268" w:type="dxa"/>
            <w:gridSpan w:val="3"/>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Направить почтовым отправлением по адресу:</w:t>
            </w: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0" w:type="auto"/>
            <w:gridSpan w:val="3"/>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5377"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85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8645" w:type="dxa"/>
            <w:gridSpan w:val="8"/>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Не направлять</w:t>
            </w:r>
          </w:p>
        </w:tc>
      </w:tr>
    </w:tbl>
    <w:p w:rsidR="00D65210" w:rsidRPr="00D65210" w:rsidRDefault="00D65210" w:rsidP="00D65210">
      <w:pPr>
        <w:spacing w:after="0" w:line="240" w:lineRule="auto"/>
        <w:rPr>
          <w:rFonts w:ascii="Times New Roman" w:hAnsi="Times New Roman" w:cs="Times New Roman"/>
          <w:vanish/>
          <w:sz w:val="24"/>
          <w:szCs w:val="24"/>
        </w:rPr>
      </w:pPr>
    </w:p>
    <w:tbl>
      <w:tblPr>
        <w:tblW w:w="10425" w:type="dxa"/>
        <w:shd w:val="clear" w:color="auto" w:fill="F9F9F9"/>
        <w:tblLayout w:type="fixed"/>
        <w:tblCellMar>
          <w:left w:w="0" w:type="dxa"/>
          <w:right w:w="0" w:type="dxa"/>
        </w:tblCellMar>
        <w:tblLook w:val="04A0" w:firstRow="1" w:lastRow="0" w:firstColumn="1" w:lastColumn="0" w:noHBand="0" w:noVBand="1"/>
      </w:tblPr>
      <w:tblGrid>
        <w:gridCol w:w="1143"/>
        <w:gridCol w:w="1114"/>
        <w:gridCol w:w="1115"/>
        <w:gridCol w:w="2578"/>
        <w:gridCol w:w="1768"/>
        <w:gridCol w:w="1968"/>
        <w:gridCol w:w="739"/>
      </w:tblGrid>
      <w:tr w:rsidR="00D65210" w:rsidRPr="00D65210" w:rsidTr="006E339F">
        <w:tc>
          <w:tcPr>
            <w:tcW w:w="7718"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9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Лист N ___</w:t>
            </w:r>
          </w:p>
        </w:tc>
        <w:tc>
          <w:tcPr>
            <w:tcW w:w="73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Всего листов ___</w:t>
            </w:r>
          </w:p>
        </w:tc>
      </w:tr>
      <w:tr w:rsidR="00D65210" w:rsidRPr="00D65210" w:rsidTr="006E339F">
        <w:tc>
          <w:tcPr>
            <w:tcW w:w="10425" w:type="dxa"/>
            <w:gridSpan w:val="7"/>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7</w:t>
            </w: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Заявитель:</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8168" w:type="dxa"/>
            <w:gridSpan w:val="5"/>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8168"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7053"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физическое лицо:</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фамилия:</w:t>
            </w:r>
          </w:p>
        </w:tc>
        <w:tc>
          <w:tcPr>
            <w:tcW w:w="17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имя (полностью):</w:t>
            </w:r>
          </w:p>
        </w:tc>
        <w:tc>
          <w:tcPr>
            <w:tcW w:w="19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отчество (полностью) (при наличии):</w:t>
            </w:r>
          </w:p>
        </w:tc>
        <w:tc>
          <w:tcPr>
            <w:tcW w:w="73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ИНН (при наличии):</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9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73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документ, удостоверяющий </w:t>
            </w:r>
            <w:r w:rsidRPr="00D65210">
              <w:rPr>
                <w:rFonts w:ascii="Times New Roman" w:hAnsi="Times New Roman" w:cs="Times New Roman"/>
                <w:sz w:val="24"/>
                <w:szCs w:val="24"/>
              </w:rPr>
              <w:lastRenderedPageBreak/>
              <w:t>личность:</w:t>
            </w:r>
          </w:p>
        </w:tc>
        <w:tc>
          <w:tcPr>
            <w:tcW w:w="17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вид:</w:t>
            </w:r>
          </w:p>
        </w:tc>
        <w:tc>
          <w:tcPr>
            <w:tcW w:w="19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серия:</w:t>
            </w:r>
          </w:p>
        </w:tc>
        <w:tc>
          <w:tcPr>
            <w:tcW w:w="73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номер:</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9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73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дата выдачи:</w:t>
            </w:r>
          </w:p>
        </w:tc>
        <w:tc>
          <w:tcPr>
            <w:tcW w:w="2707"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кем </w:t>
            </w:r>
            <w:proofErr w:type="gramStart"/>
            <w:r w:rsidRPr="00D65210">
              <w:rPr>
                <w:rFonts w:ascii="Times New Roman" w:hAnsi="Times New Roman" w:cs="Times New Roman"/>
                <w:sz w:val="24"/>
                <w:szCs w:val="24"/>
              </w:rPr>
              <w:t>выдан</w:t>
            </w:r>
            <w:proofErr w:type="gramEnd"/>
            <w:r w:rsidRPr="00D65210">
              <w:rPr>
                <w:rFonts w:ascii="Times New Roman" w:hAnsi="Times New Roman" w:cs="Times New Roman"/>
                <w:sz w:val="24"/>
                <w:szCs w:val="24"/>
              </w:rPr>
              <w:t>:</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«__» ______ ____ </w:t>
            </w:r>
            <w:proofErr w:type="gramStart"/>
            <w:r w:rsidRPr="00D65210">
              <w:rPr>
                <w:rFonts w:ascii="Times New Roman" w:hAnsi="Times New Roman" w:cs="Times New Roman"/>
                <w:sz w:val="24"/>
                <w:szCs w:val="24"/>
              </w:rPr>
              <w:t>г</w:t>
            </w:r>
            <w:proofErr w:type="gramEnd"/>
            <w:r w:rsidRPr="00D65210">
              <w:rPr>
                <w:rFonts w:ascii="Times New Roman" w:hAnsi="Times New Roman" w:cs="Times New Roman"/>
                <w:sz w:val="24"/>
                <w:szCs w:val="24"/>
              </w:rPr>
              <w:t>.</w:t>
            </w:r>
          </w:p>
        </w:tc>
        <w:tc>
          <w:tcPr>
            <w:tcW w:w="2707"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707"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почтовый адрес:</w:t>
            </w:r>
          </w:p>
        </w:tc>
        <w:tc>
          <w:tcPr>
            <w:tcW w:w="17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телефон для связи:</w:t>
            </w:r>
          </w:p>
        </w:tc>
        <w:tc>
          <w:tcPr>
            <w:tcW w:w="2707"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электронной почты (при наличии):</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7"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7"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7053"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7053"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7053"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7053"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юридическое лицо:</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полное наименование:</w:t>
            </w:r>
          </w:p>
        </w:tc>
        <w:tc>
          <w:tcPr>
            <w:tcW w:w="4475"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47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КПП (для российского юридического лица):</w:t>
            </w:r>
          </w:p>
        </w:tc>
        <w:tc>
          <w:tcPr>
            <w:tcW w:w="4475"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ИНН (для российского юридического лица):</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47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страна регистрации (инкорпорации) (для иностранного юридического лица):</w:t>
            </w:r>
          </w:p>
        </w:tc>
        <w:tc>
          <w:tcPr>
            <w:tcW w:w="17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дата регистрации (для иностранного юридического лица):</w:t>
            </w:r>
          </w:p>
        </w:tc>
        <w:tc>
          <w:tcPr>
            <w:tcW w:w="2707"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номер регистрации (для иностранного юридического лица):</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«__» _________ ____ </w:t>
            </w:r>
            <w:proofErr w:type="gramStart"/>
            <w:r w:rsidRPr="00D65210">
              <w:rPr>
                <w:rFonts w:ascii="Times New Roman" w:hAnsi="Times New Roman" w:cs="Times New Roman"/>
                <w:sz w:val="24"/>
                <w:szCs w:val="24"/>
              </w:rPr>
              <w:t>г</w:t>
            </w:r>
            <w:proofErr w:type="gramEnd"/>
            <w:r w:rsidRPr="00D65210">
              <w:rPr>
                <w:rFonts w:ascii="Times New Roman" w:hAnsi="Times New Roman" w:cs="Times New Roman"/>
                <w:sz w:val="24"/>
                <w:szCs w:val="24"/>
              </w:rPr>
              <w:t>.</w:t>
            </w:r>
          </w:p>
        </w:tc>
        <w:tc>
          <w:tcPr>
            <w:tcW w:w="2707" w:type="dxa"/>
            <w:gridSpan w:val="2"/>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7" w:type="dxa"/>
            <w:gridSpan w:val="2"/>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почтовый адрес:</w:t>
            </w:r>
          </w:p>
        </w:tc>
        <w:tc>
          <w:tcPr>
            <w:tcW w:w="17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телефон для связи:</w:t>
            </w:r>
          </w:p>
        </w:tc>
        <w:tc>
          <w:tcPr>
            <w:tcW w:w="2707"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электронной почты (при наличии):</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7"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25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768"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707" w:type="dxa"/>
            <w:gridSpan w:val="2"/>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7053"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7053"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4"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1115"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7053"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8</w:t>
            </w: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Документы, прилагаемые к заявлению:</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807"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Оригинал в количестве ___ экз., на ___ </w:t>
            </w:r>
            <w:proofErr w:type="gramStart"/>
            <w:r w:rsidRPr="00D65210">
              <w:rPr>
                <w:rFonts w:ascii="Times New Roman" w:hAnsi="Times New Roman" w:cs="Times New Roman"/>
                <w:sz w:val="24"/>
                <w:szCs w:val="24"/>
              </w:rPr>
              <w:t>л</w:t>
            </w:r>
            <w:proofErr w:type="gramEnd"/>
            <w:r w:rsidRPr="00D65210">
              <w:rPr>
                <w:rFonts w:ascii="Times New Roman" w:hAnsi="Times New Roman" w:cs="Times New Roman"/>
                <w:sz w:val="24"/>
                <w:szCs w:val="24"/>
              </w:rPr>
              <w:t>.</w:t>
            </w:r>
          </w:p>
        </w:tc>
        <w:tc>
          <w:tcPr>
            <w:tcW w:w="447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Копия в количестве ___ экз., на ___ </w:t>
            </w:r>
            <w:proofErr w:type="gramStart"/>
            <w:r w:rsidRPr="00D65210">
              <w:rPr>
                <w:rFonts w:ascii="Times New Roman" w:hAnsi="Times New Roman" w:cs="Times New Roman"/>
                <w:sz w:val="24"/>
                <w:szCs w:val="24"/>
              </w:rPr>
              <w:t>л</w:t>
            </w:r>
            <w:proofErr w:type="gramEnd"/>
            <w:r w:rsidRPr="00D65210">
              <w:rPr>
                <w:rFonts w:ascii="Times New Roman" w:hAnsi="Times New Roman" w:cs="Times New Roman"/>
                <w:sz w:val="24"/>
                <w:szCs w:val="24"/>
              </w:rPr>
              <w:t>.</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807"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Оригинал в количестве ___ экз., на ___ </w:t>
            </w:r>
            <w:proofErr w:type="gramStart"/>
            <w:r w:rsidRPr="00D65210">
              <w:rPr>
                <w:rFonts w:ascii="Times New Roman" w:hAnsi="Times New Roman" w:cs="Times New Roman"/>
                <w:sz w:val="24"/>
                <w:szCs w:val="24"/>
              </w:rPr>
              <w:t>л</w:t>
            </w:r>
            <w:proofErr w:type="gramEnd"/>
            <w:r w:rsidRPr="00D65210">
              <w:rPr>
                <w:rFonts w:ascii="Times New Roman" w:hAnsi="Times New Roman" w:cs="Times New Roman"/>
                <w:sz w:val="24"/>
                <w:szCs w:val="24"/>
              </w:rPr>
              <w:t>.</w:t>
            </w:r>
          </w:p>
        </w:tc>
        <w:tc>
          <w:tcPr>
            <w:tcW w:w="447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Копия в количестве ___ экз., на ___ </w:t>
            </w:r>
            <w:proofErr w:type="gramStart"/>
            <w:r w:rsidRPr="00D65210">
              <w:rPr>
                <w:rFonts w:ascii="Times New Roman" w:hAnsi="Times New Roman" w:cs="Times New Roman"/>
                <w:sz w:val="24"/>
                <w:szCs w:val="24"/>
              </w:rPr>
              <w:t>л</w:t>
            </w:r>
            <w:proofErr w:type="gramEnd"/>
            <w:r w:rsidRPr="00D65210">
              <w:rPr>
                <w:rFonts w:ascii="Times New Roman" w:hAnsi="Times New Roman" w:cs="Times New Roman"/>
                <w:sz w:val="24"/>
                <w:szCs w:val="24"/>
              </w:rPr>
              <w:t>.</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4807"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Оригинал в количестве ___ экз., на ___ </w:t>
            </w:r>
            <w:proofErr w:type="gramStart"/>
            <w:r w:rsidRPr="00D65210">
              <w:rPr>
                <w:rFonts w:ascii="Times New Roman" w:hAnsi="Times New Roman" w:cs="Times New Roman"/>
                <w:sz w:val="24"/>
                <w:szCs w:val="24"/>
              </w:rPr>
              <w:t>л</w:t>
            </w:r>
            <w:proofErr w:type="gramEnd"/>
            <w:r w:rsidRPr="00D65210">
              <w:rPr>
                <w:rFonts w:ascii="Times New Roman" w:hAnsi="Times New Roman" w:cs="Times New Roman"/>
                <w:sz w:val="24"/>
                <w:szCs w:val="24"/>
              </w:rPr>
              <w:t>.</w:t>
            </w:r>
          </w:p>
        </w:tc>
        <w:tc>
          <w:tcPr>
            <w:tcW w:w="4475"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Копия в количестве ___ экз., на ___ </w:t>
            </w:r>
            <w:proofErr w:type="gramStart"/>
            <w:r w:rsidRPr="00D65210">
              <w:rPr>
                <w:rFonts w:ascii="Times New Roman" w:hAnsi="Times New Roman" w:cs="Times New Roman"/>
                <w:sz w:val="24"/>
                <w:szCs w:val="24"/>
              </w:rPr>
              <w:t>л</w:t>
            </w:r>
            <w:proofErr w:type="gramEnd"/>
            <w:r w:rsidRPr="00D65210">
              <w:rPr>
                <w:rFonts w:ascii="Times New Roman" w:hAnsi="Times New Roman" w:cs="Times New Roman"/>
                <w:sz w:val="24"/>
                <w:szCs w:val="24"/>
              </w:rPr>
              <w:t>.</w:t>
            </w:r>
          </w:p>
        </w:tc>
      </w:tr>
      <w:tr w:rsidR="00D65210" w:rsidRPr="00D65210" w:rsidTr="006E339F">
        <w:tc>
          <w:tcPr>
            <w:tcW w:w="1143"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9</w:t>
            </w: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Примечание:</w:t>
            </w: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143"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282"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vanish/>
          <w:sz w:val="24"/>
          <w:szCs w:val="24"/>
        </w:rPr>
      </w:pPr>
    </w:p>
    <w:tbl>
      <w:tblPr>
        <w:tblW w:w="10411" w:type="dxa"/>
        <w:shd w:val="clear" w:color="auto" w:fill="F9F9F9"/>
        <w:tblCellMar>
          <w:left w:w="0" w:type="dxa"/>
          <w:right w:w="0" w:type="dxa"/>
        </w:tblCellMar>
        <w:tblLook w:val="04A0" w:firstRow="1" w:lastRow="0" w:firstColumn="1" w:lastColumn="0" w:noHBand="0" w:noVBand="1"/>
      </w:tblPr>
      <w:tblGrid>
        <w:gridCol w:w="1239"/>
        <w:gridCol w:w="3164"/>
        <w:gridCol w:w="3060"/>
        <w:gridCol w:w="1333"/>
        <w:gridCol w:w="1615"/>
      </w:tblGrid>
      <w:tr w:rsidR="00D65210" w:rsidRPr="00D65210" w:rsidTr="006E339F">
        <w:tc>
          <w:tcPr>
            <w:tcW w:w="7463"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3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Лист N ___</w:t>
            </w:r>
          </w:p>
        </w:tc>
        <w:tc>
          <w:tcPr>
            <w:tcW w:w="16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Всего листов ___</w:t>
            </w:r>
          </w:p>
        </w:tc>
      </w:tr>
      <w:tr w:rsidR="00D65210" w:rsidRPr="00D65210" w:rsidTr="006E339F">
        <w:tc>
          <w:tcPr>
            <w:tcW w:w="7463"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3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6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123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10</w:t>
            </w:r>
          </w:p>
        </w:tc>
        <w:tc>
          <w:tcPr>
            <w:tcW w:w="9172"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65210">
              <w:rPr>
                <w:rFonts w:ascii="Times New Roman" w:hAnsi="Times New Roman" w:cs="Times New Roman"/>
                <w:sz w:val="24"/>
                <w:szCs w:val="24"/>
              </w:rPr>
              <w:t xml:space="preserve"> автоматизированном режиме, включая принятие решений на их основе органом, </w:t>
            </w:r>
            <w:proofErr w:type="gramStart"/>
            <w:r w:rsidRPr="00D65210">
              <w:rPr>
                <w:rFonts w:ascii="Times New Roman" w:hAnsi="Times New Roman" w:cs="Times New Roman"/>
                <w:sz w:val="24"/>
                <w:szCs w:val="24"/>
              </w:rPr>
              <w:t>осуществляющими</w:t>
            </w:r>
            <w:proofErr w:type="gramEnd"/>
            <w:r w:rsidRPr="00D65210">
              <w:rPr>
                <w:rFonts w:ascii="Times New Roman" w:hAnsi="Times New Roman" w:cs="Times New Roman"/>
                <w:sz w:val="24"/>
                <w:szCs w:val="24"/>
              </w:rPr>
              <w:t xml:space="preserve"> присвоение, изменение и аннулирование адресов, в целях предоставления муниципальной услуги.</w:t>
            </w:r>
          </w:p>
        </w:tc>
      </w:tr>
      <w:tr w:rsidR="00D65210" w:rsidRPr="00D65210" w:rsidTr="006E339F">
        <w:tc>
          <w:tcPr>
            <w:tcW w:w="123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11</w:t>
            </w:r>
          </w:p>
        </w:tc>
        <w:tc>
          <w:tcPr>
            <w:tcW w:w="9172"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Настоящим также подтверждаю, что:</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представленные правоустанавливающи</w:t>
            </w:r>
            <w:proofErr w:type="gramStart"/>
            <w:r w:rsidRPr="00D65210">
              <w:rPr>
                <w:rFonts w:ascii="Times New Roman" w:hAnsi="Times New Roman" w:cs="Times New Roman"/>
                <w:sz w:val="24"/>
                <w:szCs w:val="24"/>
              </w:rPr>
              <w:t>й(</w:t>
            </w:r>
            <w:proofErr w:type="spellStart"/>
            <w:proofErr w:type="gramEnd"/>
            <w:r w:rsidRPr="00D65210">
              <w:rPr>
                <w:rFonts w:ascii="Times New Roman" w:hAnsi="Times New Roman" w:cs="Times New Roman"/>
                <w:sz w:val="24"/>
                <w:szCs w:val="24"/>
              </w:rPr>
              <w:t>ие</w:t>
            </w:r>
            <w:proofErr w:type="spellEnd"/>
            <w:r w:rsidRPr="00D65210">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65210" w:rsidRPr="00D65210" w:rsidTr="006E339F">
        <w:tc>
          <w:tcPr>
            <w:tcW w:w="1239"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12</w:t>
            </w:r>
          </w:p>
        </w:tc>
        <w:tc>
          <w:tcPr>
            <w:tcW w:w="6224"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Подпись</w:t>
            </w:r>
          </w:p>
        </w:tc>
        <w:tc>
          <w:tcPr>
            <w:tcW w:w="294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Дата</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31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_________________</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(подпись)</w:t>
            </w:r>
          </w:p>
        </w:tc>
        <w:tc>
          <w:tcPr>
            <w:tcW w:w="3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_______________________</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(инициалы, фамилия)</w:t>
            </w:r>
          </w:p>
        </w:tc>
        <w:tc>
          <w:tcPr>
            <w:tcW w:w="294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«__» ___________ ____ </w:t>
            </w:r>
            <w:proofErr w:type="gramStart"/>
            <w:r w:rsidRPr="00D65210">
              <w:rPr>
                <w:rFonts w:ascii="Times New Roman" w:hAnsi="Times New Roman" w:cs="Times New Roman"/>
                <w:sz w:val="24"/>
                <w:szCs w:val="24"/>
              </w:rPr>
              <w:t>г</w:t>
            </w:r>
            <w:proofErr w:type="gramEnd"/>
            <w:r w:rsidRPr="00D65210">
              <w:rPr>
                <w:rFonts w:ascii="Times New Roman" w:hAnsi="Times New Roman" w:cs="Times New Roman"/>
                <w:sz w:val="24"/>
                <w:szCs w:val="24"/>
              </w:rPr>
              <w:t>.</w:t>
            </w:r>
          </w:p>
        </w:tc>
      </w:tr>
      <w:tr w:rsidR="00D65210" w:rsidRPr="00D65210" w:rsidTr="006E339F">
        <w:tc>
          <w:tcPr>
            <w:tcW w:w="1239"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13</w:t>
            </w:r>
          </w:p>
        </w:tc>
        <w:tc>
          <w:tcPr>
            <w:tcW w:w="9172"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Отметка специалиста, принявшего заявление и приложенные к нему документы:</w:t>
            </w: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172"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172"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172"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172"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D65210" w:rsidRPr="00D65210" w:rsidRDefault="00D65210" w:rsidP="00D65210">
            <w:pPr>
              <w:spacing w:after="0" w:line="240" w:lineRule="auto"/>
              <w:rPr>
                <w:rFonts w:ascii="Times New Roman" w:hAnsi="Times New Roman" w:cs="Times New Roman"/>
                <w:sz w:val="24"/>
                <w:szCs w:val="24"/>
              </w:rPr>
            </w:pPr>
          </w:p>
        </w:tc>
        <w:tc>
          <w:tcPr>
            <w:tcW w:w="9172" w:type="dxa"/>
            <w:gridSpan w:val="4"/>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bookmarkStart w:id="1" w:name="P609"/>
      <w:bookmarkEnd w:id="1"/>
      <w:r w:rsidRPr="00D65210">
        <w:rPr>
          <w:rFonts w:ascii="Times New Roman" w:hAnsi="Times New Roman" w:cs="Times New Roman"/>
          <w:sz w:val="24"/>
          <w:szCs w:val="24"/>
        </w:rPr>
        <w:t>&lt;1&gt; Строка дублируется для каждого объединенного земельного участка.</w:t>
      </w:r>
    </w:p>
    <w:p w:rsidR="00D65210" w:rsidRPr="00D65210" w:rsidRDefault="00D65210" w:rsidP="00D65210">
      <w:pPr>
        <w:spacing w:after="0" w:line="240" w:lineRule="auto"/>
        <w:rPr>
          <w:rFonts w:ascii="Times New Roman" w:hAnsi="Times New Roman" w:cs="Times New Roman"/>
          <w:sz w:val="24"/>
          <w:szCs w:val="24"/>
        </w:rPr>
      </w:pPr>
      <w:bookmarkStart w:id="2" w:name="P610"/>
      <w:bookmarkEnd w:id="2"/>
      <w:r w:rsidRPr="00D65210">
        <w:rPr>
          <w:rFonts w:ascii="Times New Roman" w:hAnsi="Times New Roman" w:cs="Times New Roman"/>
          <w:sz w:val="24"/>
          <w:szCs w:val="24"/>
        </w:rPr>
        <w:t>&lt;2&gt; Строка дублируется для каждого перераспределенного земельного участка.</w:t>
      </w:r>
    </w:p>
    <w:p w:rsidR="00D65210" w:rsidRPr="00D65210" w:rsidRDefault="00D65210" w:rsidP="00D65210">
      <w:pPr>
        <w:spacing w:after="0" w:line="240" w:lineRule="auto"/>
        <w:rPr>
          <w:rFonts w:ascii="Times New Roman" w:hAnsi="Times New Roman" w:cs="Times New Roman"/>
          <w:sz w:val="24"/>
          <w:szCs w:val="24"/>
        </w:rPr>
      </w:pPr>
      <w:bookmarkStart w:id="3" w:name="P611"/>
      <w:bookmarkEnd w:id="3"/>
      <w:r w:rsidRPr="00D65210">
        <w:rPr>
          <w:rFonts w:ascii="Times New Roman" w:hAnsi="Times New Roman" w:cs="Times New Roman"/>
          <w:sz w:val="24"/>
          <w:szCs w:val="24"/>
        </w:rPr>
        <w:t>&lt;3&gt; Строка дублируется для каждого разделенного помещения.</w:t>
      </w:r>
    </w:p>
    <w:p w:rsidR="00D65210" w:rsidRPr="00D65210" w:rsidRDefault="00D65210" w:rsidP="00D65210">
      <w:pPr>
        <w:spacing w:after="0" w:line="240" w:lineRule="auto"/>
        <w:rPr>
          <w:rFonts w:ascii="Times New Roman" w:hAnsi="Times New Roman" w:cs="Times New Roman"/>
          <w:sz w:val="24"/>
          <w:szCs w:val="24"/>
        </w:rPr>
      </w:pPr>
      <w:bookmarkStart w:id="4" w:name="P612"/>
      <w:bookmarkEnd w:id="4"/>
      <w:r w:rsidRPr="00D65210">
        <w:rPr>
          <w:rFonts w:ascii="Times New Roman" w:hAnsi="Times New Roman" w:cs="Times New Roman"/>
          <w:sz w:val="24"/>
          <w:szCs w:val="24"/>
        </w:rPr>
        <w:t>&lt;4&gt; Строка дублируется для каждого объединенного помещения.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Примечание.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10504" w:type="dxa"/>
        <w:shd w:val="clear" w:color="auto" w:fill="F9F9F9"/>
        <w:tblCellMar>
          <w:left w:w="0" w:type="dxa"/>
          <w:right w:w="0" w:type="dxa"/>
        </w:tblCellMar>
        <w:tblLook w:val="04A0" w:firstRow="1" w:lastRow="0" w:firstColumn="1" w:lastColumn="0" w:noHBand="0" w:noVBand="1"/>
      </w:tblPr>
      <w:tblGrid>
        <w:gridCol w:w="3269"/>
        <w:gridCol w:w="2835"/>
        <w:gridCol w:w="4400"/>
      </w:tblGrid>
      <w:tr w:rsidR="00D65210" w:rsidRPr="00D65210" w:rsidTr="006E339F">
        <w:tc>
          <w:tcPr>
            <w:tcW w:w="3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w:t>
            </w:r>
            <w:proofErr w:type="gramEnd"/>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V</w:t>
            </w:r>
          </w:p>
        </w:tc>
        <w:tc>
          <w:tcPr>
            <w:tcW w:w="44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tc>
      </w:tr>
    </w:tbl>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D65210">
        <w:rPr>
          <w:rFonts w:ascii="Times New Roman" w:hAnsi="Times New Roman" w:cs="Times New Roman"/>
          <w:sz w:val="24"/>
          <w:szCs w:val="24"/>
        </w:rPr>
        <w:t> </w:t>
      </w:r>
      <w:hyperlink r:id="rId56" w:history="1">
        <w:r w:rsidRPr="00D65210">
          <w:rPr>
            <w:rStyle w:val="a4"/>
            <w:rFonts w:ascii="Times New Roman" w:hAnsi="Times New Roman" w:cs="Times New Roman"/>
            <w:sz w:val="24"/>
            <w:szCs w:val="24"/>
          </w:rPr>
          <w:t>законом</w:t>
        </w:r>
      </w:hyperlink>
      <w:r w:rsidRPr="00D65210">
        <w:rPr>
          <w:rFonts w:ascii="Times New Roman" w:hAnsi="Times New Roman" w:cs="Times New Roman"/>
          <w:sz w:val="24"/>
          <w:szCs w:val="24"/>
        </w:rPr>
        <w:t> «Об инновационном центре «</w:t>
      </w:r>
      <w:proofErr w:type="spellStart"/>
      <w:r w:rsidRPr="00D65210">
        <w:rPr>
          <w:rFonts w:ascii="Times New Roman" w:hAnsi="Times New Roman" w:cs="Times New Roman"/>
          <w:sz w:val="24"/>
          <w:szCs w:val="24"/>
        </w:rPr>
        <w:t>Сколково</w:t>
      </w:r>
      <w:proofErr w:type="spellEnd"/>
      <w:r w:rsidRPr="00D65210">
        <w:rPr>
          <w:rFonts w:ascii="Times New Roman" w:hAnsi="Times New Roman" w:cs="Times New Roman"/>
          <w:sz w:val="24"/>
          <w:szCs w:val="24"/>
        </w:rPr>
        <w:t xml:space="preserve">», с </w:t>
      </w:r>
      <w:r w:rsidRPr="00D65210">
        <w:rPr>
          <w:rFonts w:ascii="Times New Roman" w:hAnsi="Times New Roman" w:cs="Times New Roman"/>
          <w:sz w:val="24"/>
          <w:szCs w:val="24"/>
        </w:rPr>
        <w:lastRenderedPageBreak/>
        <w:t>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E339F" w:rsidRDefault="006E339F" w:rsidP="00D65210">
      <w:pPr>
        <w:spacing w:after="0" w:line="240" w:lineRule="auto"/>
        <w:rPr>
          <w:rFonts w:ascii="Times New Roman" w:hAnsi="Times New Roman" w:cs="Times New Roman"/>
          <w:sz w:val="24"/>
          <w:szCs w:val="24"/>
        </w:rPr>
      </w:pP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Приложение № 2</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 административному регламенту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b/>
          <w:bCs/>
          <w:sz w:val="24"/>
          <w:szCs w:val="24"/>
        </w:rPr>
        <w:t>Форма решения о присвоении адреса объекту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органа местного самоуправления</w:t>
      </w:r>
      <w:proofErr w:type="gramStart"/>
      <w:r w:rsidRPr="00D65210">
        <w:rPr>
          <w:rFonts w:ascii="Times New Roman" w:hAnsi="Times New Roman" w:cs="Times New Roman"/>
          <w:sz w:val="24"/>
          <w:szCs w:val="24"/>
        </w:rPr>
        <w:t>,)</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(вид документа)</w:t>
      </w:r>
    </w:p>
    <w:tbl>
      <w:tblPr>
        <w:tblW w:w="10640" w:type="dxa"/>
        <w:shd w:val="clear" w:color="auto" w:fill="F9F9F9"/>
        <w:tblCellMar>
          <w:left w:w="0" w:type="dxa"/>
          <w:right w:w="0" w:type="dxa"/>
        </w:tblCellMar>
        <w:tblLook w:val="04A0" w:firstRow="1" w:lastRow="0" w:firstColumn="1" w:lastColumn="0" w:noHBand="0" w:noVBand="1"/>
      </w:tblPr>
      <w:tblGrid>
        <w:gridCol w:w="2844"/>
        <w:gridCol w:w="3118"/>
        <w:gridCol w:w="2693"/>
        <w:gridCol w:w="1985"/>
      </w:tblGrid>
      <w:tr w:rsidR="00D65210" w:rsidRPr="00D65210" w:rsidTr="006E339F">
        <w:tc>
          <w:tcPr>
            <w:tcW w:w="284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от</w:t>
            </w:r>
          </w:p>
        </w:tc>
        <w:tc>
          <w:tcPr>
            <w:tcW w:w="31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6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w:t>
      </w:r>
      <w:r w:rsidRPr="00D65210">
        <w:rPr>
          <w:rFonts w:ascii="Times New Roman" w:hAnsi="Times New Roman" w:cs="Times New Roman"/>
          <w:sz w:val="24"/>
          <w:szCs w:val="24"/>
        </w:rPr>
        <w:br/>
        <w:t>от 28 декабря 2013 г. № 443-ФЗ «О федеральной информационной адресной системе</w:t>
      </w:r>
      <w:r w:rsidRPr="00D65210">
        <w:rPr>
          <w:rFonts w:ascii="Times New Roman" w:hAnsi="Times New Roman" w:cs="Times New Roman"/>
          <w:sz w:val="24"/>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D65210">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D65210">
        <w:rPr>
          <w:rFonts w:ascii="Times New Roman" w:hAnsi="Times New Roman" w:cs="Times New Roman"/>
          <w:sz w:val="24"/>
          <w:szCs w:val="24"/>
        </w:rPr>
        <w:t>с</w:t>
      </w:r>
      <w:proofErr w:type="gramEnd"/>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(указываются реквизиты иных документов, на основании которых принято решение о присвоении</w:t>
      </w:r>
      <w:r w:rsidRPr="00D65210">
        <w:rPr>
          <w:rFonts w:ascii="Times New Roman" w:hAnsi="Times New Roman" w:cs="Times New Roman"/>
          <w:sz w:val="24"/>
          <w:szCs w:val="24"/>
        </w:rPr>
        <w:br/>
        <w:t>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r w:rsidRPr="00D65210">
        <w:rPr>
          <w:rFonts w:ascii="Times New Roman" w:hAnsi="Times New Roman" w:cs="Times New Roman"/>
          <w:sz w:val="24"/>
          <w:szCs w:val="24"/>
        </w:rPr>
        <w:br/>
        <w:t>Федерации — городов федерального значения до дня вступления в силу Федерального закона № 443-ФЗ,</w:t>
      </w:r>
      <w:r w:rsidRPr="00D65210">
        <w:rPr>
          <w:rFonts w:ascii="Times New Roman" w:hAnsi="Times New Roman" w:cs="Times New Roman"/>
          <w:sz w:val="24"/>
          <w:szCs w:val="24"/>
        </w:rPr>
        <w:br/>
        <w:t>и/или реквизиты заявления о присвоении адреса объекту адресации)</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органа местного самоуправления)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ПОСТАНОВЛЯЕТ: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Присвоить адрес</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(присвоенный объекту адресации адрес)</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следующему объекту адресации</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(вид, наименование, описание местонахождения объекта адресации,</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r w:rsidRPr="00D65210">
        <w:rPr>
          <w:rFonts w:ascii="Times New Roman" w:hAnsi="Times New Roman" w:cs="Times New Roman"/>
          <w:sz w:val="24"/>
          <w:szCs w:val="24"/>
        </w:rPr>
        <w:br/>
        <w:t>(в случае образования объекта в результате преобразования существующего объекта или объектов),</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w:t>
      </w:r>
      <w:r w:rsidRPr="00D65210">
        <w:rPr>
          <w:rFonts w:ascii="Times New Roman" w:hAnsi="Times New Roman" w:cs="Times New Roman"/>
          <w:sz w:val="24"/>
          <w:szCs w:val="24"/>
        </w:rPr>
        <w:br/>
        <w:t>в государственном адресном реестре (в случае присвоения нового адреса объекту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другие необходимые сведения, определенные уполномоченным органом (при наличии)</w:t>
      </w:r>
    </w:p>
    <w:tbl>
      <w:tblPr>
        <w:tblW w:w="10386" w:type="dxa"/>
        <w:shd w:val="clear" w:color="auto" w:fill="F9F9F9"/>
        <w:tblCellMar>
          <w:left w:w="0" w:type="dxa"/>
          <w:right w:w="0" w:type="dxa"/>
        </w:tblCellMar>
        <w:tblLook w:val="04A0" w:firstRow="1" w:lastRow="0" w:firstColumn="1" w:lastColumn="0" w:noHBand="0" w:noVBand="1"/>
      </w:tblPr>
      <w:tblGrid>
        <w:gridCol w:w="4119"/>
        <w:gridCol w:w="1843"/>
        <w:gridCol w:w="4424"/>
      </w:tblGrid>
      <w:tr w:rsidR="00D65210" w:rsidRPr="00D65210" w:rsidTr="006E339F">
        <w:tc>
          <w:tcPr>
            <w:tcW w:w="41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4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41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(должность, Ф.И.О.)</w:t>
            </w:r>
          </w:p>
        </w:tc>
        <w:tc>
          <w:tcPr>
            <w:tcW w:w="1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44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(подпись)</w:t>
            </w:r>
          </w:p>
        </w:tc>
      </w:tr>
    </w:tbl>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М.П.</w:t>
      </w:r>
    </w:p>
    <w:p w:rsidR="006E339F" w:rsidRDefault="006E339F" w:rsidP="00D65210">
      <w:pPr>
        <w:spacing w:after="0" w:line="240" w:lineRule="auto"/>
        <w:rPr>
          <w:rFonts w:ascii="Times New Roman" w:hAnsi="Times New Roman" w:cs="Times New Roman"/>
          <w:sz w:val="24"/>
          <w:szCs w:val="24"/>
        </w:rPr>
      </w:pP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Приложение № 3</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 административному регламенту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b/>
          <w:bCs/>
          <w:sz w:val="24"/>
          <w:szCs w:val="24"/>
        </w:rPr>
        <w:t>Форма решения об аннулировании адреса объекта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органа местного самоуправления)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(вид документа)</w:t>
      </w:r>
    </w:p>
    <w:tbl>
      <w:tblPr>
        <w:tblW w:w="10356" w:type="dxa"/>
        <w:shd w:val="clear" w:color="auto" w:fill="F9F9F9"/>
        <w:tblCellMar>
          <w:left w:w="0" w:type="dxa"/>
          <w:right w:w="0" w:type="dxa"/>
        </w:tblCellMar>
        <w:tblLook w:val="04A0" w:firstRow="1" w:lastRow="0" w:firstColumn="1" w:lastColumn="0" w:noHBand="0" w:noVBand="1"/>
      </w:tblPr>
      <w:tblGrid>
        <w:gridCol w:w="3300"/>
        <w:gridCol w:w="2662"/>
        <w:gridCol w:w="2268"/>
        <w:gridCol w:w="2126"/>
      </w:tblGrid>
      <w:tr w:rsidR="00D65210" w:rsidRPr="00D65210" w:rsidTr="006E339F">
        <w:tc>
          <w:tcPr>
            <w:tcW w:w="33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от</w:t>
            </w:r>
          </w:p>
        </w:tc>
        <w:tc>
          <w:tcPr>
            <w:tcW w:w="266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2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lastRenderedPageBreak/>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w:t>
      </w:r>
      <w:r w:rsidRPr="00D65210">
        <w:rPr>
          <w:rFonts w:ascii="Times New Roman" w:hAnsi="Times New Roman" w:cs="Times New Roman"/>
          <w:sz w:val="24"/>
          <w:szCs w:val="24"/>
        </w:rPr>
        <w:br/>
        <w:t>от 28 декабря 2013 г. № 443-ФЗ «О федеральной информационной адресной системе</w:t>
      </w:r>
      <w:r w:rsidRPr="00D65210">
        <w:rPr>
          <w:rFonts w:ascii="Times New Roman" w:hAnsi="Times New Roman" w:cs="Times New Roman"/>
          <w:sz w:val="24"/>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D65210">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D65210">
        <w:rPr>
          <w:rFonts w:ascii="Times New Roman" w:hAnsi="Times New Roman" w:cs="Times New Roman"/>
          <w:sz w:val="24"/>
          <w:szCs w:val="24"/>
        </w:rPr>
        <w:t>с</w:t>
      </w:r>
      <w:proofErr w:type="gramEnd"/>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(указываются реквизиты иных документов, на основании которых принято решение о присвоении</w:t>
      </w:r>
      <w:r w:rsidRPr="00D65210">
        <w:rPr>
          <w:rFonts w:ascii="Times New Roman" w:hAnsi="Times New Roman" w:cs="Times New Roman"/>
          <w:sz w:val="24"/>
          <w:szCs w:val="24"/>
        </w:rPr>
        <w:br/>
        <w:t>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r w:rsidRPr="00D65210">
        <w:rPr>
          <w:rFonts w:ascii="Times New Roman" w:hAnsi="Times New Roman" w:cs="Times New Roman"/>
          <w:sz w:val="24"/>
          <w:szCs w:val="24"/>
        </w:rPr>
        <w:br/>
        <w:t>Федерации — городов федерального значения до дня вступления в силу Федерального закона № 443-ФЗ,</w:t>
      </w:r>
      <w:r w:rsidRPr="00D65210">
        <w:rPr>
          <w:rFonts w:ascii="Times New Roman" w:hAnsi="Times New Roman" w:cs="Times New Roman"/>
          <w:sz w:val="24"/>
          <w:szCs w:val="24"/>
        </w:rPr>
        <w:br/>
        <w:t>и/или реквизиты заявления о присвоении адреса объекту адресации)</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органа местного самоуправления)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ПОСТАНОВЛЯЕТ:</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1. Аннулировать адрес</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объекта адресации</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(вид и наименование объекта адресации,</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другие необходимые сведения, определенные уполномоченным органом (при наличии)</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 причине</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(причина аннулирования адреса объекта адресации)</w:t>
      </w:r>
    </w:p>
    <w:tbl>
      <w:tblPr>
        <w:tblW w:w="9931" w:type="dxa"/>
        <w:shd w:val="clear" w:color="auto" w:fill="F9F9F9"/>
        <w:tblCellMar>
          <w:left w:w="0" w:type="dxa"/>
          <w:right w:w="0" w:type="dxa"/>
        </w:tblCellMar>
        <w:tblLook w:val="04A0" w:firstRow="1" w:lastRow="0" w:firstColumn="1" w:lastColumn="0" w:noHBand="0" w:noVBand="1"/>
      </w:tblPr>
      <w:tblGrid>
        <w:gridCol w:w="4261"/>
        <w:gridCol w:w="2268"/>
        <w:gridCol w:w="3402"/>
      </w:tblGrid>
      <w:tr w:rsidR="00D65210" w:rsidRPr="00D65210" w:rsidTr="006E339F">
        <w:tc>
          <w:tcPr>
            <w:tcW w:w="426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2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4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426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(должность, Ф.И.О.)</w:t>
            </w:r>
          </w:p>
        </w:tc>
        <w:tc>
          <w:tcPr>
            <w:tcW w:w="2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40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(подпись)</w:t>
            </w:r>
          </w:p>
        </w:tc>
      </w:tr>
    </w:tbl>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М.П.</w:t>
      </w:r>
    </w:p>
    <w:p w:rsidR="006E339F" w:rsidRDefault="006E339F" w:rsidP="00D65210">
      <w:pPr>
        <w:spacing w:after="0" w:line="240" w:lineRule="auto"/>
        <w:rPr>
          <w:rFonts w:ascii="Times New Roman" w:hAnsi="Times New Roman" w:cs="Times New Roman"/>
          <w:sz w:val="24"/>
          <w:szCs w:val="24"/>
        </w:rPr>
      </w:pPr>
    </w:p>
    <w:p w:rsidR="00D65210" w:rsidRPr="00D65210" w:rsidRDefault="00D65210" w:rsidP="00D65210">
      <w:pPr>
        <w:spacing w:after="0" w:line="240" w:lineRule="auto"/>
        <w:rPr>
          <w:rFonts w:ascii="Times New Roman" w:hAnsi="Times New Roman" w:cs="Times New Roman"/>
          <w:sz w:val="24"/>
          <w:szCs w:val="24"/>
        </w:rPr>
      </w:pPr>
      <w:bookmarkStart w:id="5" w:name="_GoBack"/>
      <w:bookmarkEnd w:id="5"/>
      <w:r w:rsidRPr="00D65210">
        <w:rPr>
          <w:rFonts w:ascii="Times New Roman" w:hAnsi="Times New Roman" w:cs="Times New Roman"/>
          <w:sz w:val="24"/>
          <w:szCs w:val="24"/>
        </w:rPr>
        <w:t>Приложение № 4</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к административному регламенту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b/>
          <w:bCs/>
          <w:sz w:val="24"/>
          <w:szCs w:val="24"/>
        </w:rPr>
        <w:t>ФОРМА</w:t>
      </w:r>
      <w:r w:rsidRPr="00D65210">
        <w:rPr>
          <w:rFonts w:ascii="Times New Roman" w:hAnsi="Times New Roman" w:cs="Times New Roman"/>
          <w:b/>
          <w:bCs/>
          <w:sz w:val="24"/>
          <w:szCs w:val="24"/>
        </w:rPr>
        <w:br/>
        <w:t>решения об отказе в присвоении объекту адресации адреса</w:t>
      </w:r>
      <w:r w:rsidRPr="00D65210">
        <w:rPr>
          <w:rFonts w:ascii="Times New Roman" w:hAnsi="Times New Roman" w:cs="Times New Roman"/>
          <w:b/>
          <w:bCs/>
          <w:sz w:val="24"/>
          <w:szCs w:val="24"/>
        </w:rPr>
        <w:br/>
        <w:t>или аннулировании его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(Ф.И.О., адрес заявителя (представителя) заявителя)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b/>
          <w:bCs/>
          <w:sz w:val="24"/>
          <w:szCs w:val="24"/>
        </w:rPr>
        <w:t>Решение об отказе</w:t>
      </w:r>
      <w:r w:rsidRPr="00D65210">
        <w:rPr>
          <w:rFonts w:ascii="Times New Roman" w:hAnsi="Times New Roman" w:cs="Times New Roman"/>
          <w:b/>
          <w:bCs/>
          <w:sz w:val="24"/>
          <w:szCs w:val="24"/>
        </w:rPr>
        <w:br/>
        <w:t>в присвоении объекту адресации адреса или аннулировании его адреса</w:t>
      </w:r>
    </w:p>
    <w:tbl>
      <w:tblPr>
        <w:tblW w:w="10073" w:type="dxa"/>
        <w:shd w:val="clear" w:color="auto" w:fill="F9F9F9"/>
        <w:tblCellMar>
          <w:left w:w="0" w:type="dxa"/>
          <w:right w:w="0" w:type="dxa"/>
        </w:tblCellMar>
        <w:tblLook w:val="04A0" w:firstRow="1" w:lastRow="0" w:firstColumn="1" w:lastColumn="0" w:noHBand="0" w:noVBand="1"/>
      </w:tblPr>
      <w:tblGrid>
        <w:gridCol w:w="3300"/>
        <w:gridCol w:w="2237"/>
        <w:gridCol w:w="2268"/>
        <w:gridCol w:w="2268"/>
      </w:tblGrid>
      <w:tr w:rsidR="00D65210" w:rsidRPr="00D65210" w:rsidTr="006E339F">
        <w:tc>
          <w:tcPr>
            <w:tcW w:w="33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от</w:t>
            </w:r>
          </w:p>
        </w:tc>
        <w:tc>
          <w:tcPr>
            <w:tcW w:w="22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2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tc>
        <w:tc>
          <w:tcPr>
            <w:tcW w:w="22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bl>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(наименование органа местного самоуправления)</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сообщает, что</w:t>
      </w:r>
      <w:proofErr w:type="gramStart"/>
      <w:r w:rsidRPr="00D65210">
        <w:rPr>
          <w:rFonts w:ascii="Times New Roman" w:hAnsi="Times New Roman" w:cs="Times New Roman"/>
          <w:sz w:val="24"/>
          <w:szCs w:val="24"/>
        </w:rPr>
        <w:t xml:space="preserve"> ,</w:t>
      </w:r>
      <w:proofErr w:type="gramEnd"/>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lastRenderedPageBreak/>
        <w:t>российского юридического лица), страна, дата и номер регистрации (для иностранного юридического лица),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почтовый адрес – для юридического лица)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на основании Правил присвоения, изменения и аннулирования адресов,</w:t>
      </w:r>
      <w:r w:rsidRPr="00D65210">
        <w:rPr>
          <w:rFonts w:ascii="Times New Roman" w:hAnsi="Times New Roman" w:cs="Times New Roman"/>
          <w:sz w:val="24"/>
          <w:szCs w:val="24"/>
        </w:rPr>
        <w:br/>
        <w:t>утвержденных постановлением Правительства Российской Федерации</w:t>
      </w:r>
      <w:r w:rsidRPr="00D65210">
        <w:rPr>
          <w:rFonts w:ascii="Times New Roman" w:hAnsi="Times New Roman" w:cs="Times New Roman"/>
          <w:sz w:val="24"/>
          <w:szCs w:val="24"/>
        </w:rPr>
        <w:br/>
        <w:t>от 19 ноября 2014 г. № 1221, отказано в присвоении (аннулировании) адреса следующему</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(нужное подчеркнуть)</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объекту адресации _________________________________________________________________</w:t>
      </w:r>
    </w:p>
    <w:p w:rsidR="00D65210" w:rsidRPr="00D65210" w:rsidRDefault="00D65210" w:rsidP="00D65210">
      <w:pPr>
        <w:spacing w:after="0" w:line="240" w:lineRule="auto"/>
        <w:rPr>
          <w:rFonts w:ascii="Times New Roman" w:hAnsi="Times New Roman" w:cs="Times New Roman"/>
          <w:sz w:val="24"/>
          <w:szCs w:val="24"/>
        </w:rPr>
      </w:pPr>
      <w:proofErr w:type="gramStart"/>
      <w:r w:rsidRPr="00D65210">
        <w:rPr>
          <w:rFonts w:ascii="Times New Roman" w:hAnsi="Times New Roman" w:cs="Times New Roman"/>
          <w:sz w:val="24"/>
          <w:szCs w:val="24"/>
        </w:rPr>
        <w:t>(вид и наименование объекта адресации, описание</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адрес объекта адресации в случае обращения заявителя об аннулировании его адреса)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 xml:space="preserve">в связи </w:t>
      </w:r>
      <w:proofErr w:type="gramStart"/>
      <w:r w:rsidRPr="00D65210">
        <w:rPr>
          <w:rFonts w:ascii="Times New Roman" w:hAnsi="Times New Roman" w:cs="Times New Roman"/>
          <w:sz w:val="24"/>
          <w:szCs w:val="24"/>
        </w:rPr>
        <w:t>с</w:t>
      </w:r>
      <w:proofErr w:type="gramEnd"/>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(основание отказа)</w:t>
      </w:r>
    </w:p>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Уполномоченное лицо органа местного самоуправления,</w:t>
      </w:r>
    </w:p>
    <w:tbl>
      <w:tblPr>
        <w:tblW w:w="9789" w:type="dxa"/>
        <w:shd w:val="clear" w:color="auto" w:fill="F9F9F9"/>
        <w:tblCellMar>
          <w:left w:w="0" w:type="dxa"/>
          <w:right w:w="0" w:type="dxa"/>
        </w:tblCellMar>
        <w:tblLook w:val="04A0" w:firstRow="1" w:lastRow="0" w:firstColumn="1" w:lastColumn="0" w:noHBand="0" w:noVBand="1"/>
      </w:tblPr>
      <w:tblGrid>
        <w:gridCol w:w="4261"/>
        <w:gridCol w:w="2410"/>
        <w:gridCol w:w="3118"/>
      </w:tblGrid>
      <w:tr w:rsidR="00D65210" w:rsidRPr="00D65210" w:rsidTr="006E339F">
        <w:tc>
          <w:tcPr>
            <w:tcW w:w="426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24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1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r>
      <w:tr w:rsidR="00D65210" w:rsidRPr="00D65210" w:rsidTr="006E339F">
        <w:tc>
          <w:tcPr>
            <w:tcW w:w="426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(должность, Ф.И.О.)</w:t>
            </w:r>
          </w:p>
        </w:tc>
        <w:tc>
          <w:tcPr>
            <w:tcW w:w="24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p>
        </w:tc>
        <w:tc>
          <w:tcPr>
            <w:tcW w:w="31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(подпись)</w:t>
            </w:r>
          </w:p>
        </w:tc>
      </w:tr>
    </w:tbl>
    <w:p w:rsidR="00D65210" w:rsidRPr="00D65210" w:rsidRDefault="00D65210" w:rsidP="00D65210">
      <w:pPr>
        <w:spacing w:after="0" w:line="240" w:lineRule="auto"/>
        <w:rPr>
          <w:rFonts w:ascii="Times New Roman" w:hAnsi="Times New Roman" w:cs="Times New Roman"/>
          <w:sz w:val="24"/>
          <w:szCs w:val="24"/>
        </w:rPr>
      </w:pPr>
      <w:r w:rsidRPr="00D65210">
        <w:rPr>
          <w:rFonts w:ascii="Times New Roman" w:hAnsi="Times New Roman" w:cs="Times New Roman"/>
          <w:sz w:val="24"/>
          <w:szCs w:val="24"/>
        </w:rPr>
        <w:t>М.П.</w:t>
      </w:r>
    </w:p>
    <w:p w:rsidR="00D65210" w:rsidRPr="00D65210" w:rsidRDefault="00D65210" w:rsidP="00D65210">
      <w:pPr>
        <w:spacing w:after="0" w:line="240" w:lineRule="auto"/>
        <w:rPr>
          <w:rFonts w:ascii="Times New Roman" w:hAnsi="Times New Roman" w:cs="Times New Roman"/>
          <w:sz w:val="24"/>
          <w:szCs w:val="24"/>
        </w:rPr>
      </w:pPr>
    </w:p>
    <w:sectPr w:rsidR="00D65210" w:rsidRPr="00D65210" w:rsidSect="00D65210">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10"/>
    <w:rsid w:val="00007E36"/>
    <w:rsid w:val="00144D6E"/>
    <w:rsid w:val="00146B0B"/>
    <w:rsid w:val="006E339F"/>
    <w:rsid w:val="00707838"/>
    <w:rsid w:val="00A83FC6"/>
    <w:rsid w:val="00C4633E"/>
    <w:rsid w:val="00C86C4A"/>
    <w:rsid w:val="00D65210"/>
    <w:rsid w:val="00E64351"/>
    <w:rsid w:val="00ED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5210"/>
    <w:rPr>
      <w:color w:val="0000FF"/>
      <w:u w:val="single"/>
    </w:rPr>
  </w:style>
  <w:style w:type="character" w:styleId="a5">
    <w:name w:val="FollowedHyperlink"/>
    <w:basedOn w:val="a0"/>
    <w:uiPriority w:val="99"/>
    <w:semiHidden/>
    <w:unhideWhenUsed/>
    <w:rsid w:val="00D65210"/>
    <w:rPr>
      <w:color w:val="800080"/>
      <w:u w:val="single"/>
    </w:rPr>
  </w:style>
  <w:style w:type="paragraph" w:styleId="a6">
    <w:name w:val="Balloon Text"/>
    <w:basedOn w:val="a"/>
    <w:link w:val="a7"/>
    <w:uiPriority w:val="99"/>
    <w:semiHidden/>
    <w:unhideWhenUsed/>
    <w:rsid w:val="00D652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5210"/>
    <w:rPr>
      <w:color w:val="0000FF"/>
      <w:u w:val="single"/>
    </w:rPr>
  </w:style>
  <w:style w:type="character" w:styleId="a5">
    <w:name w:val="FollowedHyperlink"/>
    <w:basedOn w:val="a0"/>
    <w:uiPriority w:val="99"/>
    <w:semiHidden/>
    <w:unhideWhenUsed/>
    <w:rsid w:val="00D65210"/>
    <w:rPr>
      <w:color w:val="800080"/>
      <w:u w:val="single"/>
    </w:rPr>
  </w:style>
  <w:style w:type="paragraph" w:styleId="a6">
    <w:name w:val="Balloon Text"/>
    <w:basedOn w:val="a"/>
    <w:link w:val="a7"/>
    <w:uiPriority w:val="99"/>
    <w:semiHidden/>
    <w:unhideWhenUsed/>
    <w:rsid w:val="00D652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8125">
      <w:bodyDiv w:val="1"/>
      <w:marLeft w:val="0"/>
      <w:marRight w:val="0"/>
      <w:marTop w:val="0"/>
      <w:marBottom w:val="0"/>
      <w:divBdr>
        <w:top w:val="none" w:sz="0" w:space="0" w:color="auto"/>
        <w:left w:val="none" w:sz="0" w:space="0" w:color="auto"/>
        <w:bottom w:val="none" w:sz="0" w:space="0" w:color="auto"/>
        <w:right w:val="none" w:sz="0" w:space="0" w:color="auto"/>
      </w:divBdr>
    </w:div>
    <w:div w:id="347608525">
      <w:bodyDiv w:val="1"/>
      <w:marLeft w:val="0"/>
      <w:marRight w:val="0"/>
      <w:marTop w:val="0"/>
      <w:marBottom w:val="0"/>
      <w:divBdr>
        <w:top w:val="none" w:sz="0" w:space="0" w:color="auto"/>
        <w:left w:val="none" w:sz="0" w:space="0" w:color="auto"/>
        <w:bottom w:val="none" w:sz="0" w:space="0" w:color="auto"/>
        <w:right w:val="none" w:sz="0" w:space="0" w:color="auto"/>
      </w:divBdr>
    </w:div>
    <w:div w:id="611328224">
      <w:bodyDiv w:val="1"/>
      <w:marLeft w:val="0"/>
      <w:marRight w:val="0"/>
      <w:marTop w:val="0"/>
      <w:marBottom w:val="0"/>
      <w:divBdr>
        <w:top w:val="none" w:sz="0" w:space="0" w:color="auto"/>
        <w:left w:val="none" w:sz="0" w:space="0" w:color="auto"/>
        <w:bottom w:val="none" w:sz="0" w:space="0" w:color="auto"/>
        <w:right w:val="none" w:sz="0" w:space="0" w:color="auto"/>
      </w:divBdr>
    </w:div>
    <w:div w:id="622689203">
      <w:bodyDiv w:val="1"/>
      <w:marLeft w:val="0"/>
      <w:marRight w:val="0"/>
      <w:marTop w:val="0"/>
      <w:marBottom w:val="0"/>
      <w:divBdr>
        <w:top w:val="none" w:sz="0" w:space="0" w:color="auto"/>
        <w:left w:val="none" w:sz="0" w:space="0" w:color="auto"/>
        <w:bottom w:val="none" w:sz="0" w:space="0" w:color="auto"/>
        <w:right w:val="none" w:sz="0" w:space="0" w:color="auto"/>
      </w:divBdr>
    </w:div>
    <w:div w:id="868686412">
      <w:bodyDiv w:val="1"/>
      <w:marLeft w:val="0"/>
      <w:marRight w:val="0"/>
      <w:marTop w:val="0"/>
      <w:marBottom w:val="0"/>
      <w:divBdr>
        <w:top w:val="none" w:sz="0" w:space="0" w:color="auto"/>
        <w:left w:val="none" w:sz="0" w:space="0" w:color="auto"/>
        <w:bottom w:val="none" w:sz="0" w:space="0" w:color="auto"/>
        <w:right w:val="none" w:sz="0" w:space="0" w:color="auto"/>
      </w:divBdr>
    </w:div>
    <w:div w:id="976952599">
      <w:bodyDiv w:val="1"/>
      <w:marLeft w:val="0"/>
      <w:marRight w:val="0"/>
      <w:marTop w:val="0"/>
      <w:marBottom w:val="0"/>
      <w:divBdr>
        <w:top w:val="none" w:sz="0" w:space="0" w:color="auto"/>
        <w:left w:val="none" w:sz="0" w:space="0" w:color="auto"/>
        <w:bottom w:val="none" w:sz="0" w:space="0" w:color="auto"/>
        <w:right w:val="none" w:sz="0" w:space="0" w:color="auto"/>
      </w:divBdr>
    </w:div>
    <w:div w:id="1460763325">
      <w:bodyDiv w:val="1"/>
      <w:marLeft w:val="0"/>
      <w:marRight w:val="0"/>
      <w:marTop w:val="0"/>
      <w:marBottom w:val="0"/>
      <w:divBdr>
        <w:top w:val="none" w:sz="0" w:space="0" w:color="auto"/>
        <w:left w:val="none" w:sz="0" w:space="0" w:color="auto"/>
        <w:bottom w:val="none" w:sz="0" w:space="0" w:color="auto"/>
        <w:right w:val="none" w:sz="0" w:space="0" w:color="auto"/>
      </w:divBdr>
    </w:div>
    <w:div w:id="18094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8773401006FB6813A9880685D75C2FEC50565706BA439F6730283175EED47A2FA47C5E4FB1EBA7C73B57B428D56A72646D18229897I1l0M" TargetMode="External"/><Relationship Id="rId18" Type="http://schemas.openxmlformats.org/officeDocument/2006/relationships/hyperlink" Target="http://xn--b1afbtsccgdmde.xn--p1ai/?p=14234" TargetMode="External"/><Relationship Id="rId26" Type="http://schemas.openxmlformats.org/officeDocument/2006/relationships/hyperlink" Target="http://offline/ref=E1D7484EA75B0DB2EA7720A5E2C985B4ABD1FEB12C3FFF23F8129C7A8FF17577E9CA8EF468EBF35351C975217DE6EBF8D134386DD231BD657ESDM" TargetMode="External"/><Relationship Id="rId39" Type="http://schemas.openxmlformats.org/officeDocument/2006/relationships/hyperlink" Target="http://offline/ref=6D7E2309C4E244324232B519C07FCB86A8026C0ACFD7F668A6961A2321D10FF6ABE7BA1B8C05C9CB4DB510C92BE6A8EC677C6A59B6tFs4L" TargetMode="External"/><Relationship Id="rId21" Type="http://schemas.openxmlformats.org/officeDocument/2006/relationships/hyperlink" Target="http://offline/ref=6D7E2309C4E244324232B519C07FCB86A8026C0ACFD7F668A6961A2321D10FF6ABE7BA1B8D07C29A1AFA11956EB4BBED667C685FAAF4A29BtFs6L" TargetMode="External"/><Relationship Id="rId34" Type="http://schemas.openxmlformats.org/officeDocument/2006/relationships/hyperlink" Target="http://offline/ref=7E7132DB228AA36DD625CAACA765D9D2CD5947A58889EAF79EC0D2320EAF7F1869ABDE457896AAC13F1DE8766D549781B91BA069727BB75B552FCC60kEQFO" TargetMode="External"/><Relationship Id="rId42" Type="http://schemas.openxmlformats.org/officeDocument/2006/relationships/hyperlink" Target="http://xn--b1afbtsccgdmde.xn--p1ai/?p=14234" TargetMode="External"/><Relationship Id="rId47" Type="http://schemas.openxmlformats.org/officeDocument/2006/relationships/hyperlink" Target="http://xn--b1afbtsccgdmde.xn--p1ai/?p=14234" TargetMode="External"/><Relationship Id="rId50" Type="http://schemas.openxmlformats.org/officeDocument/2006/relationships/hyperlink" Target="http://xn--b1afbtsccgdmde.xn--p1ai/?p=14234" TargetMode="External"/><Relationship Id="rId55" Type="http://schemas.openxmlformats.org/officeDocument/2006/relationships/hyperlink" Target="http://offline/ref=99BED51A5210E022B30AA9549FC7166E9378FDCB6C5041E1A4B33167D3D9417E7C7D0CF423A617CA50396594A6EB80F30F6F584AB2B23541XA69L" TargetMode="External"/><Relationship Id="rId7" Type="http://schemas.openxmlformats.org/officeDocument/2006/relationships/hyperlink" Target="http://offline/ref=9EDAB431560C24676FC92C6A892AA58931411F094EF1B35EFE8CB7D73F1F4C12AF88D40D001940C687D35B6D45D476C3F0FB3C12D0A3967FvFu0I" TargetMode="External"/><Relationship Id="rId2" Type="http://schemas.openxmlformats.org/officeDocument/2006/relationships/styles" Target="styles.xml"/><Relationship Id="rId16" Type="http://schemas.openxmlformats.org/officeDocument/2006/relationships/hyperlink" Target="http://offline/ref=FE66DDC95A099CA2ECE7595E4F0A48608738688A2B628E65D388DBF4BAC3E422A44A43389FE36F7B4BA8F133C4E0D22060EA9F3Aq7c1K" TargetMode="External"/><Relationship Id="rId29" Type="http://schemas.openxmlformats.org/officeDocument/2006/relationships/hyperlink" Target="http://xn--b1afbtsccgdmde.xn--p1ai/?p=14234" TargetMode="External"/><Relationship Id="rId11" Type="http://schemas.openxmlformats.org/officeDocument/2006/relationships/hyperlink" Target="http://offline/ref=8773401006FB6813A9880685D75C2FEC50565107BD469F6730283175EED47A2FA47C5E48B0E8A7C73B57B428D56A72646D18229897I1l0M" TargetMode="External"/><Relationship Id="rId24" Type="http://schemas.openxmlformats.org/officeDocument/2006/relationships/hyperlink" Target="http://offline/ref=E1D7484EA75B0DB2EA7720A5E2C985B4ABD1FEB12C3FFF23F8129C7A8FF17577E9CA8EF468EBF3555DC975217DE6EBF8D134386DD231BD657ESDM" TargetMode="External"/><Relationship Id="rId32" Type="http://schemas.openxmlformats.org/officeDocument/2006/relationships/hyperlink" Target="http://offline/ref=7E7132DB228AA36DD625CAACA765D9D2CD5947A58889EAF79EC0D2320EAF7F1869ABDE457896AAC13F1DE8766D549781B91BA069727BB75B552FCC60kEQFO" TargetMode="External"/><Relationship Id="rId37" Type="http://schemas.openxmlformats.org/officeDocument/2006/relationships/hyperlink" Target="http://offline/ref=6D7E2309C4E244324232B519C07FCB86A8026C0ACFD7F668A6961A2321D10FF6ABE7BA188407C9CB4DB510C92BE6A8EC677C6A59B6tFs4L" TargetMode="External"/><Relationship Id="rId40" Type="http://schemas.openxmlformats.org/officeDocument/2006/relationships/hyperlink" Target="http://offline/ref=6D7E2309C4E244324232B519C07FCB86A8026C0ACFD7F668A6961A2321D10FF6ABE7BA188C0EC9CB4DB510C92BE6A8EC677C6A59B6tFs4L" TargetMode="External"/><Relationship Id="rId45" Type="http://schemas.openxmlformats.org/officeDocument/2006/relationships/hyperlink" Target="http://offline/ref=99BED51A5210E022B30AA9549FC7166E9378FDCB625D41E1A4B33167D3D9417E6E7D54F821A500C95E2C33C5E0XB6CL" TargetMode="External"/><Relationship Id="rId53" Type="http://schemas.openxmlformats.org/officeDocument/2006/relationships/hyperlink" Target="http://offline/ref=99BED51A5210E022B30AA9549FC7166E9378FDCB6C5041E1A4B33167D3D9417E6E7D54F821A500C95E2C33C5E0XB6C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offline/ref=FCCF22C2CC153EBF82085F1C10AA7DCF3FA89DBE92AAC43A82AA25BFADCEBB2EDD5DAD47E36C6403DC5645D042249E3F5F87C6B9CA6E48D6u2d8I" TargetMode="External"/><Relationship Id="rId4" Type="http://schemas.openxmlformats.org/officeDocument/2006/relationships/settings" Target="settings.xml"/><Relationship Id="rId9" Type="http://schemas.openxmlformats.org/officeDocument/2006/relationships/hyperlink" Target="http://offline/ref=48C94BD3BCB6F6D1411AF19C2503BD462353BEE916BB41905EB786DD829D5E9C8F8BEFD7D335CB2333BBFAC261a0NAI" TargetMode="External"/><Relationship Id="rId14" Type="http://schemas.openxmlformats.org/officeDocument/2006/relationships/hyperlink" Target="http://offline/ref=FE66DDC95A099CA2ECE7595E4F0A48608736638E22678E65D388DBF4BAC3E422B64A1B3799ED252A06E3FE32C3qFcFK" TargetMode="External"/><Relationship Id="rId22" Type="http://schemas.openxmlformats.org/officeDocument/2006/relationships/hyperlink" Target="http://offline/ref=6D7E2309C4E244324232B519C07FCB86A8026C0ACFD7F668A6961A2321D10FF6ABE7BA188407C9CB4DB510C92BE6A8EC677C6A59B6tFs4L" TargetMode="External"/><Relationship Id="rId27" Type="http://schemas.openxmlformats.org/officeDocument/2006/relationships/hyperlink" Target="http://offline/ref=E1D7484EA75B0DB2EA7720A5E2C985B4ABD1FEB12C3FFF23F8129C7A8FF17577E9CA8EF468EBF3535CC975217DE6EBF8D134386DD231BD657ESDM" TargetMode="External"/><Relationship Id="rId30" Type="http://schemas.openxmlformats.org/officeDocument/2006/relationships/hyperlink" Target="http://offline/ref=7E7132DB228AA36DD625CAACA765D9D2CD5947A58889EAF79EC0D2320EAF7F1869ABDE457896AAC13F1DE8766D549781B91BA069727BB75B552FCC60kEQFO" TargetMode="External"/><Relationship Id="rId35" Type="http://schemas.openxmlformats.org/officeDocument/2006/relationships/hyperlink" Target="http://offline/ref=6D7E2309C4E244324232B519C07FCB86A8026C0ACFD7F668A6961A2321D10FF6ABE7BA188903C9CB4DB510C92BE6A8EC677C6A59B6tFs4L" TargetMode="External"/><Relationship Id="rId43" Type="http://schemas.openxmlformats.org/officeDocument/2006/relationships/hyperlink" Target="http://xn--b1afbtsccgdmde.xn--p1ai/?p=14234" TargetMode="External"/><Relationship Id="rId48" Type="http://schemas.openxmlformats.org/officeDocument/2006/relationships/hyperlink" Target="http://xn--b1afbtsccgdmde.xn--p1ai/?p=14234" TargetMode="External"/><Relationship Id="rId56" Type="http://schemas.openxmlformats.org/officeDocument/2006/relationships/hyperlink" Target="http://offline/ref=99BED51A5210E022B30AA9549FC7166E9471F2CC675541E1A4B33167D3D9417E6E7D54F821A500C95E2C33C5E0XB6CL" TargetMode="External"/><Relationship Id="rId8" Type="http://schemas.openxmlformats.org/officeDocument/2006/relationships/hyperlink" Target="http://offline/ref=9EDAB431560C24676FC92C6A892AA58931411F094EF1B35EFE8CB7D73F1F4C12AF88D40F071F4891D09C5A31008565C2FDFB3E1BCCvAu0I" TargetMode="External"/><Relationship Id="rId51" Type="http://schemas.openxmlformats.org/officeDocument/2006/relationships/hyperlink" Target="http://xn--b1afbtsccgdmde.xn--p1ai/?p=14234" TargetMode="External"/><Relationship Id="rId3" Type="http://schemas.microsoft.com/office/2007/relationships/stylesWithEffects" Target="stylesWithEffects.xml"/><Relationship Id="rId12" Type="http://schemas.openxmlformats.org/officeDocument/2006/relationships/hyperlink" Target="http://offline/ref=8773401006FB6813A9880685D75C2FEC50565706BA439F6730283175EED47A2FA47C5E4DB6EDAF906C18B574933C61666818209E8B10BBF4I1l1M" TargetMode="External"/><Relationship Id="rId17" Type="http://schemas.openxmlformats.org/officeDocument/2006/relationships/hyperlink" Target="http://offline/ref=FE66DDC95A099CA2ECE7595E4F0A48608738688A2B628E65D388DBF4BAC3E422A44A43389FE36F7B4BA8F133C4E0D22060EA9F3Aq7c1K" TargetMode="External"/><Relationship Id="rId25" Type="http://schemas.openxmlformats.org/officeDocument/2006/relationships/hyperlink" Target="http://offline/ref=E1D7484EA75B0DB2EA7720A5E2C985B4ABD1FEB12C3FFF23F8129C7A8FF17577E9CA8EF468EBF35457C975217DE6EBF8D134386DD231BD657ESDM" TargetMode="External"/><Relationship Id="rId33" Type="http://schemas.openxmlformats.org/officeDocument/2006/relationships/hyperlink" Target="http://offline/ref=7E7132DB228AA36DD625CAACA765D9D2CD5947A58889EAF79EC0D2320EAF7F1869ABDE457896AAC13F1DE8766D549781B91BA069727BB75B552FCC60kEQFO" TargetMode="External"/><Relationship Id="rId38" Type="http://schemas.openxmlformats.org/officeDocument/2006/relationships/hyperlink" Target="http://offline/ref=6D7E2309C4E244324232B519C07FCB86A8026C0ACFD7F668A6961A2321D10FF6ABE7BA1B8D07C19A18FA11956EB4BBED667C685FAAF4A29BtFs6L" TargetMode="External"/><Relationship Id="rId46" Type="http://schemas.openxmlformats.org/officeDocument/2006/relationships/hyperlink" Target="http://xn--b1afbtsccgdmde.xn--p1ai/?p=14234" TargetMode="External"/><Relationship Id="rId20" Type="http://schemas.openxmlformats.org/officeDocument/2006/relationships/hyperlink" Target="http://offline/ref=6D7E2309C4E244324232B519C07FCB86A8026C0ACFD7F668A6961A2321D10FF6ABE7BA1E8E0C96CE58A448C52DFFB6EA7F60685BtBs6L" TargetMode="External"/><Relationship Id="rId41" Type="http://schemas.openxmlformats.org/officeDocument/2006/relationships/hyperlink" Target="http://xn--b1afbtsccgdmde.xn--p1ai/?p=14234" TargetMode="External"/><Relationship Id="rId54" Type="http://schemas.openxmlformats.org/officeDocument/2006/relationships/hyperlink" Target="http://offline/ref=99BED51A5210E022B30AA9549FC7166E9378FDCB6C5041E1A4B33167D3D9417E6E7D54F821A500C95E2C33C5E0XB6C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offline/ref=FE66DDC95A099CA2ECE7595E4F0A48608736638E22678E65D388DBF4BAC3E422B64A1B3799ED252A06E3FE32C3qFcFK" TargetMode="External"/><Relationship Id="rId23" Type="http://schemas.openxmlformats.org/officeDocument/2006/relationships/hyperlink" Target="http://offline/ref=6D7E2309C4E244324232B519C07FCB86A8026C0ACFD7F668A6961A2321D10FF6ABE7BA19880EC9CB4DB510C92BE6A8EC677C6A59B6tFs4L" TargetMode="External"/><Relationship Id="rId28" Type="http://schemas.openxmlformats.org/officeDocument/2006/relationships/hyperlink" Target="http://offline/ref=E1D7484EA75B0DB2EA7720A5E2C985B4ABD1FEB12C3FFF23F8129C7A8FF17577E9CA8EF468EBF35251C975217DE6EBF8D134386DD231BD657ESDM" TargetMode="External"/><Relationship Id="rId36" Type="http://schemas.openxmlformats.org/officeDocument/2006/relationships/hyperlink" Target="http://offline/ref=6D7E2309C4E244324232B519C07FCB86A8026C0ACFD7F668A6961A2321D10FF6ABE7BA1B8D07C19A18FA11956EB4BBED667C685FAAF4A29BtFs6L" TargetMode="External"/><Relationship Id="rId49" Type="http://schemas.openxmlformats.org/officeDocument/2006/relationships/hyperlink" Target="http://xn--b1afbtsccgdmde.xn--p1ai/?p=14234" TargetMode="External"/><Relationship Id="rId57" Type="http://schemas.openxmlformats.org/officeDocument/2006/relationships/fontTable" Target="fontTable.xml"/><Relationship Id="rId10" Type="http://schemas.openxmlformats.org/officeDocument/2006/relationships/hyperlink" Target="http://offline/ref=4327132A102B0E442457E2FBBE8907790799C29BE0D022CAC83E239E2E980194CF928DE7BE260DD17DF79AF8FA8C877E2FBAB709hCw6L" TargetMode="External"/><Relationship Id="rId31" Type="http://schemas.openxmlformats.org/officeDocument/2006/relationships/hyperlink" Target="http://offline/ref=7E7132DB228AA36DD625CAACA765D9D2CD5947A58889EAF79EC0D2320EAF7F1869ABDE457896AAC13F1DE8766D549781B91BA069727BB75B552FCC60kEQFO" TargetMode="External"/><Relationship Id="rId44" Type="http://schemas.openxmlformats.org/officeDocument/2006/relationships/hyperlink" Target="http://xn--b1afbtsccgdmde.xn--p1ai/?p=14234" TargetMode="External"/><Relationship Id="rId52" Type="http://schemas.openxmlformats.org/officeDocument/2006/relationships/hyperlink" Target="http://xn--b1afbtsccgdmde.xn--p1ai/?p=14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9EAC-A646-4FED-A035-F33512A4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11444</Words>
  <Characters>65232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3</cp:revision>
  <dcterms:created xsi:type="dcterms:W3CDTF">2023-10-23T07:12:00Z</dcterms:created>
  <dcterms:modified xsi:type="dcterms:W3CDTF">2023-10-23T09:46:00Z</dcterms:modified>
</cp:coreProperties>
</file>