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tblInd w:w="108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77"/>
        <w:gridCol w:w="2127"/>
        <w:gridCol w:w="4002"/>
      </w:tblGrid>
      <w:tr w:rsidR="00AE77B9" w:rsidRPr="008A3D54" w:rsidTr="003257AC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top w:val="nil"/>
              <w:right w:val="nil"/>
            </w:tcBorders>
          </w:tcPr>
          <w:p w:rsidR="00AE77B9" w:rsidRPr="008A3D54" w:rsidRDefault="00AE77B9" w:rsidP="003257AC">
            <w:pPr>
              <w:jc w:val="center"/>
              <w:rPr>
                <w:color w:val="0000FF"/>
                <w:lang w:val="en-US"/>
              </w:rPr>
            </w:pPr>
          </w:p>
          <w:p w:rsidR="00AE77B9" w:rsidRPr="008A3D54" w:rsidRDefault="00AE77B9" w:rsidP="003257AC">
            <w:pPr>
              <w:jc w:val="center"/>
              <w:rPr>
                <w:color w:val="0000FF"/>
              </w:rPr>
            </w:pPr>
            <w:r w:rsidRPr="008A3D54">
              <w:rPr>
                <w:color w:val="0000FF"/>
              </w:rPr>
              <w:t>Уæ</w:t>
            </w:r>
            <w:proofErr w:type="gramStart"/>
            <w:r w:rsidRPr="008A3D54">
              <w:rPr>
                <w:color w:val="0000FF"/>
              </w:rPr>
              <w:t>р</w:t>
            </w:r>
            <w:proofErr w:type="gramEnd"/>
            <w:r w:rsidRPr="008A3D54">
              <w:rPr>
                <w:color w:val="0000FF"/>
              </w:rPr>
              <w:t xml:space="preserve">æсейы </w:t>
            </w:r>
            <w:proofErr w:type="spellStart"/>
            <w:r w:rsidRPr="008A3D54">
              <w:rPr>
                <w:color w:val="0000FF"/>
              </w:rPr>
              <w:t>Федераци</w:t>
            </w:r>
            <w:proofErr w:type="spellEnd"/>
          </w:p>
          <w:p w:rsidR="00AE77B9" w:rsidRPr="008A3D54" w:rsidRDefault="00AE77B9" w:rsidP="003257AC">
            <w:pPr>
              <w:jc w:val="center"/>
              <w:rPr>
                <w:color w:val="0000FF"/>
              </w:rPr>
            </w:pPr>
            <w:r w:rsidRPr="008A3D54">
              <w:rPr>
                <w:color w:val="0000FF"/>
              </w:rPr>
              <w:t>Республикæ</w:t>
            </w:r>
          </w:p>
          <w:p w:rsidR="00AE77B9" w:rsidRPr="008A3D54" w:rsidRDefault="00AE77B9" w:rsidP="003257AC">
            <w:pPr>
              <w:jc w:val="center"/>
              <w:rPr>
                <w:color w:val="0000FF"/>
              </w:rPr>
            </w:pPr>
            <w:proofErr w:type="gramStart"/>
            <w:r w:rsidRPr="008A3D54">
              <w:rPr>
                <w:color w:val="0000FF"/>
              </w:rPr>
              <w:t>Ц</w:t>
            </w:r>
            <w:proofErr w:type="gramEnd"/>
            <w:r w:rsidRPr="008A3D54">
              <w:rPr>
                <w:color w:val="0000FF"/>
              </w:rPr>
              <w:t xml:space="preserve">æгат </w:t>
            </w:r>
            <w:proofErr w:type="spellStart"/>
            <w:r w:rsidRPr="008A3D54">
              <w:rPr>
                <w:color w:val="0000FF"/>
              </w:rPr>
              <w:t>Ирыстон</w:t>
            </w:r>
            <w:proofErr w:type="spellEnd"/>
            <w:r w:rsidRPr="008A3D54">
              <w:rPr>
                <w:color w:val="0000FF"/>
              </w:rPr>
              <w:t xml:space="preserve"> – </w:t>
            </w:r>
            <w:proofErr w:type="spellStart"/>
            <w:r w:rsidRPr="008A3D54">
              <w:rPr>
                <w:color w:val="0000FF"/>
              </w:rPr>
              <w:t>Алани</w:t>
            </w:r>
            <w:proofErr w:type="spellEnd"/>
          </w:p>
          <w:p w:rsidR="00AE77B9" w:rsidRPr="008A3D54" w:rsidRDefault="00AE77B9" w:rsidP="003257AC">
            <w:pPr>
              <w:jc w:val="center"/>
              <w:rPr>
                <w:color w:val="0000FF"/>
              </w:rPr>
            </w:pPr>
          </w:p>
          <w:p w:rsidR="00AE77B9" w:rsidRDefault="00AE77B9" w:rsidP="003257AC">
            <w:pPr>
              <w:keepNext/>
              <w:jc w:val="center"/>
              <w:outlineLvl w:val="0"/>
              <w:rPr>
                <w:color w:val="0000FF"/>
                <w:sz w:val="28"/>
              </w:rPr>
            </w:pPr>
            <w:r w:rsidRPr="008A3D54">
              <w:rPr>
                <w:color w:val="0000FF"/>
                <w:sz w:val="28"/>
              </w:rPr>
              <w:t>Горæтгæрон район</w:t>
            </w:r>
            <w:r>
              <w:rPr>
                <w:color w:val="0000FF"/>
                <w:sz w:val="28"/>
              </w:rPr>
              <w:t xml:space="preserve">ы </w:t>
            </w:r>
          </w:p>
          <w:p w:rsidR="00AE77B9" w:rsidRPr="008A3D54" w:rsidRDefault="00AE77B9" w:rsidP="003257AC">
            <w:pPr>
              <w:keepNext/>
              <w:jc w:val="center"/>
              <w:outlineLvl w:val="0"/>
              <w:rPr>
                <w:color w:val="0000FF"/>
                <w:sz w:val="28"/>
              </w:rPr>
            </w:pPr>
            <w:r>
              <w:rPr>
                <w:color w:val="0000FF"/>
                <w:sz w:val="28"/>
              </w:rPr>
              <w:t>Михаловск</w:t>
            </w:r>
            <w:r w:rsidRPr="008A3D54">
              <w:rPr>
                <w:color w:val="0000FF"/>
                <w:sz w:val="28"/>
              </w:rPr>
              <w:t>æ</w:t>
            </w:r>
            <w:r>
              <w:rPr>
                <w:color w:val="0000FF"/>
                <w:sz w:val="28"/>
              </w:rPr>
              <w:t>йы хъ</w:t>
            </w:r>
            <w:r w:rsidRPr="008A3D54">
              <w:rPr>
                <w:color w:val="0000FF"/>
                <w:sz w:val="28"/>
              </w:rPr>
              <w:t>æ</w:t>
            </w:r>
            <w:r>
              <w:rPr>
                <w:color w:val="0000FF"/>
                <w:sz w:val="28"/>
              </w:rPr>
              <w:t>уы</w:t>
            </w:r>
          </w:p>
          <w:p w:rsidR="00AE77B9" w:rsidRPr="008A3D54" w:rsidRDefault="00AE77B9" w:rsidP="003257AC">
            <w:pPr>
              <w:jc w:val="center"/>
              <w:rPr>
                <w:color w:val="0000FF"/>
                <w:sz w:val="28"/>
              </w:rPr>
            </w:pPr>
            <w:r w:rsidRPr="008A3D54">
              <w:rPr>
                <w:color w:val="0000FF"/>
                <w:sz w:val="28"/>
              </w:rPr>
              <w:t>бынæттон хиуынаффæйады</w:t>
            </w:r>
          </w:p>
          <w:p w:rsidR="00AE77B9" w:rsidRPr="008A3D54" w:rsidRDefault="00AE77B9" w:rsidP="003257AC">
            <w:pPr>
              <w:jc w:val="center"/>
              <w:rPr>
                <w:color w:val="0000FF"/>
              </w:rPr>
            </w:pPr>
            <w:proofErr w:type="spellStart"/>
            <w:r w:rsidRPr="008A3D54">
              <w:rPr>
                <w:color w:val="0000FF"/>
                <w:sz w:val="28"/>
              </w:rPr>
              <w:t>администраци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AE77B9" w:rsidRPr="008A3D54" w:rsidRDefault="00AE77B9" w:rsidP="003257AC">
            <w:pPr>
              <w:jc w:val="center"/>
            </w:pPr>
          </w:p>
          <w:p w:rsidR="00AE77B9" w:rsidRPr="008A3D54" w:rsidRDefault="00AE77B9" w:rsidP="003257AC">
            <w:pPr>
              <w:jc w:val="center"/>
            </w:pPr>
          </w:p>
          <w:p w:rsidR="00AE77B9" w:rsidRPr="008A3D54" w:rsidRDefault="00AE77B9" w:rsidP="003257AC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066800" cy="990600"/>
                  <wp:effectExtent l="19050" t="0" r="0" b="0"/>
                  <wp:docPr id="1" name="Рисунок 1" descr="GRB_AL_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RB_AL_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2" w:type="dxa"/>
            <w:tcBorders>
              <w:left w:val="nil"/>
            </w:tcBorders>
          </w:tcPr>
          <w:p w:rsidR="00AE77B9" w:rsidRPr="008A3D54" w:rsidRDefault="00AE77B9" w:rsidP="003257AC">
            <w:pPr>
              <w:jc w:val="center"/>
              <w:rPr>
                <w:color w:val="0000FF"/>
                <w:lang w:val="en-US"/>
              </w:rPr>
            </w:pPr>
          </w:p>
          <w:p w:rsidR="00AE77B9" w:rsidRPr="008A3D54" w:rsidRDefault="00AE77B9" w:rsidP="003257AC">
            <w:pPr>
              <w:jc w:val="center"/>
              <w:rPr>
                <w:color w:val="0000FF"/>
              </w:rPr>
            </w:pPr>
            <w:r w:rsidRPr="008A3D54">
              <w:rPr>
                <w:color w:val="0000FF"/>
              </w:rPr>
              <w:t>Российская Федерация</w:t>
            </w:r>
          </w:p>
          <w:p w:rsidR="00AE77B9" w:rsidRPr="008A3D54" w:rsidRDefault="00AE77B9" w:rsidP="003257AC">
            <w:pPr>
              <w:jc w:val="center"/>
              <w:rPr>
                <w:color w:val="0000FF"/>
              </w:rPr>
            </w:pPr>
            <w:r w:rsidRPr="008A3D54">
              <w:rPr>
                <w:color w:val="0000FF"/>
              </w:rPr>
              <w:t>Республика</w:t>
            </w:r>
          </w:p>
          <w:p w:rsidR="00AE77B9" w:rsidRPr="008A3D54" w:rsidRDefault="00AE77B9" w:rsidP="003257AC">
            <w:pPr>
              <w:jc w:val="center"/>
              <w:rPr>
                <w:color w:val="0000FF"/>
              </w:rPr>
            </w:pPr>
            <w:r w:rsidRPr="008A3D54">
              <w:rPr>
                <w:color w:val="0000FF"/>
              </w:rPr>
              <w:t>Северная Осетия – Алания</w:t>
            </w:r>
          </w:p>
          <w:p w:rsidR="00AE77B9" w:rsidRPr="008A3D54" w:rsidRDefault="00AE77B9" w:rsidP="003257AC">
            <w:pPr>
              <w:rPr>
                <w:color w:val="0000FF"/>
              </w:rPr>
            </w:pPr>
          </w:p>
          <w:p w:rsidR="00AE77B9" w:rsidRDefault="00AE77B9" w:rsidP="003257AC">
            <w:pPr>
              <w:keepNext/>
              <w:jc w:val="center"/>
              <w:outlineLvl w:val="1"/>
              <w:rPr>
                <w:color w:val="0000FF"/>
                <w:sz w:val="28"/>
              </w:rPr>
            </w:pPr>
            <w:r w:rsidRPr="008A3D54">
              <w:rPr>
                <w:color w:val="0000FF"/>
                <w:sz w:val="28"/>
              </w:rPr>
              <w:t xml:space="preserve">Администрация </w:t>
            </w:r>
          </w:p>
          <w:p w:rsidR="00AE77B9" w:rsidRDefault="00AE77B9" w:rsidP="003257AC">
            <w:pPr>
              <w:keepNext/>
              <w:jc w:val="center"/>
              <w:outlineLvl w:val="1"/>
              <w:rPr>
                <w:color w:val="0000FF"/>
                <w:sz w:val="28"/>
              </w:rPr>
            </w:pPr>
            <w:r>
              <w:rPr>
                <w:color w:val="0000FF"/>
                <w:sz w:val="28"/>
              </w:rPr>
              <w:t>местного самоуправления</w:t>
            </w:r>
          </w:p>
          <w:p w:rsidR="00AE77B9" w:rsidRDefault="00AE77B9" w:rsidP="003257AC">
            <w:pPr>
              <w:keepNext/>
              <w:jc w:val="center"/>
              <w:outlineLvl w:val="1"/>
              <w:rPr>
                <w:color w:val="0000FF"/>
                <w:sz w:val="28"/>
              </w:rPr>
            </w:pPr>
            <w:r>
              <w:rPr>
                <w:color w:val="0000FF"/>
                <w:sz w:val="28"/>
              </w:rPr>
              <w:t xml:space="preserve"> Михайловского</w:t>
            </w:r>
          </w:p>
          <w:p w:rsidR="00AE77B9" w:rsidRDefault="00AE77B9" w:rsidP="003257AC">
            <w:pPr>
              <w:keepNext/>
              <w:jc w:val="center"/>
              <w:outlineLvl w:val="1"/>
              <w:rPr>
                <w:color w:val="0000FF"/>
                <w:sz w:val="28"/>
              </w:rPr>
            </w:pPr>
            <w:r>
              <w:rPr>
                <w:color w:val="0000FF"/>
                <w:sz w:val="28"/>
              </w:rPr>
              <w:t xml:space="preserve"> сельского поселения</w:t>
            </w:r>
          </w:p>
          <w:p w:rsidR="00AE77B9" w:rsidRPr="008A3D54" w:rsidRDefault="00AE77B9" w:rsidP="003257AC">
            <w:pPr>
              <w:keepNext/>
              <w:jc w:val="center"/>
              <w:outlineLvl w:val="1"/>
              <w:rPr>
                <w:color w:val="0000FF"/>
                <w:sz w:val="28"/>
              </w:rPr>
            </w:pPr>
            <w:r>
              <w:rPr>
                <w:color w:val="0000FF"/>
                <w:sz w:val="28"/>
              </w:rPr>
              <w:t xml:space="preserve"> Пригородного района </w:t>
            </w:r>
          </w:p>
        </w:tc>
      </w:tr>
    </w:tbl>
    <w:p w:rsidR="00AE77B9" w:rsidRPr="008A3D54" w:rsidRDefault="00AE77B9" w:rsidP="00AE77B9">
      <w:pPr>
        <w:jc w:val="center"/>
      </w:pPr>
      <w:r>
        <w:rPr>
          <w:noProof/>
        </w:rPr>
        <w:pict>
          <v:line id="Прямая соединительная линия 3" o:spid="_x0000_s1027" style="position:absolute;left:0;text-align:left;z-index:251661312;visibility:visible;mso-position-horizontal-relative:text;mso-position-vertical-relative:text" from="-6.3pt,9.85pt" to="504.9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" o:allowincell="f" strokecolor="blue" strokeweight=".25pt"/>
        </w:pict>
      </w:r>
      <w:r>
        <w:rPr>
          <w:noProof/>
        </w:rPr>
        <w:pict>
          <v:line id="Прямая соединительная линия 2" o:spid="_x0000_s1026" style="position:absolute;left:0;text-align:left;z-index:251660288;visibility:visible;mso-position-horizontal-relative:text;mso-position-vertical-relative:text" from="-6.3pt,2.65pt" to="504.9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" o:allowincell="f" strokecolor="blue" strokeweight="1.5pt"/>
        </w:pict>
      </w:r>
    </w:p>
    <w:p w:rsidR="00AE77B9" w:rsidRPr="001658F1" w:rsidRDefault="00AE77B9" w:rsidP="00AE77B9">
      <w:pPr>
        <w:ind w:left="-142" w:right="-568"/>
        <w:jc w:val="center"/>
        <w:rPr>
          <w:rFonts w:ascii="Cambria" w:hAnsi="Cambria"/>
          <w:color w:val="0000FF"/>
          <w:sz w:val="18"/>
        </w:rPr>
      </w:pPr>
      <w:r w:rsidRPr="001658F1">
        <w:rPr>
          <w:rFonts w:ascii="Cambria" w:hAnsi="Cambria"/>
          <w:color w:val="0000FF"/>
          <w:sz w:val="18"/>
        </w:rPr>
        <w:t xml:space="preserve">363110, Республика Северная Осетия – Алания, с. Михайловское, ул. К. Либкнехта, 84;                                                </w:t>
      </w:r>
    </w:p>
    <w:p w:rsidR="00AE77B9" w:rsidRPr="001658F1" w:rsidRDefault="00AE77B9" w:rsidP="00AE77B9">
      <w:pPr>
        <w:ind w:left="-142" w:right="-568"/>
        <w:jc w:val="center"/>
        <w:rPr>
          <w:rFonts w:ascii="Cambria" w:hAnsi="Cambria"/>
          <w:color w:val="0000FF"/>
          <w:sz w:val="18"/>
        </w:rPr>
      </w:pPr>
      <w:r w:rsidRPr="001658F1">
        <w:rPr>
          <w:rFonts w:ascii="Cambria" w:hAnsi="Cambria"/>
          <w:color w:val="0000FF"/>
          <w:sz w:val="18"/>
        </w:rPr>
        <w:t xml:space="preserve">          тел./ факс: 8(86738) 23-01-06; 23-00-09, </w:t>
      </w:r>
      <w:r w:rsidRPr="001658F1">
        <w:rPr>
          <w:rFonts w:ascii="Cambria" w:hAnsi="Cambria"/>
          <w:color w:val="0000FF"/>
          <w:sz w:val="18"/>
          <w:u w:val="single"/>
          <w:lang w:val="en-US"/>
        </w:rPr>
        <w:t>http</w:t>
      </w:r>
      <w:r w:rsidRPr="001658F1">
        <w:rPr>
          <w:rFonts w:ascii="Cambria" w:hAnsi="Cambria"/>
          <w:color w:val="0000FF"/>
          <w:sz w:val="18"/>
          <w:u w:val="single"/>
        </w:rPr>
        <w:t>://</w:t>
      </w:r>
      <w:proofErr w:type="spellStart"/>
      <w:r w:rsidRPr="001658F1">
        <w:rPr>
          <w:rFonts w:ascii="Cambria" w:hAnsi="Cambria"/>
          <w:color w:val="0000FF"/>
          <w:sz w:val="18"/>
          <w:u w:val="single"/>
        </w:rPr>
        <w:t>адм-михайловское</w:t>
      </w:r>
      <w:proofErr w:type="gramStart"/>
      <w:r w:rsidRPr="001658F1">
        <w:rPr>
          <w:rFonts w:ascii="Cambria" w:hAnsi="Cambria"/>
          <w:color w:val="0000FF"/>
          <w:sz w:val="18"/>
          <w:u w:val="single"/>
        </w:rPr>
        <w:t>.р</w:t>
      </w:r>
      <w:proofErr w:type="gramEnd"/>
      <w:r w:rsidRPr="001658F1">
        <w:rPr>
          <w:rFonts w:ascii="Cambria" w:hAnsi="Cambria"/>
          <w:color w:val="0000FF"/>
          <w:sz w:val="18"/>
          <w:u w:val="single"/>
        </w:rPr>
        <w:t>ф</w:t>
      </w:r>
      <w:proofErr w:type="spellEnd"/>
      <w:r w:rsidRPr="001658F1">
        <w:rPr>
          <w:rFonts w:ascii="Cambria" w:hAnsi="Cambria"/>
          <w:color w:val="0000FF"/>
          <w:sz w:val="18"/>
        </w:rPr>
        <w:t xml:space="preserve">, </w:t>
      </w:r>
      <w:r w:rsidRPr="001658F1">
        <w:rPr>
          <w:rFonts w:ascii="Cambria" w:hAnsi="Cambria"/>
          <w:color w:val="0000FF"/>
          <w:sz w:val="18"/>
          <w:lang w:val="en-US"/>
        </w:rPr>
        <w:t>e</w:t>
      </w:r>
      <w:r w:rsidRPr="001658F1">
        <w:rPr>
          <w:rFonts w:ascii="Cambria" w:hAnsi="Cambria"/>
          <w:color w:val="0000FF"/>
          <w:sz w:val="18"/>
        </w:rPr>
        <w:t>-</w:t>
      </w:r>
      <w:r w:rsidRPr="001658F1">
        <w:rPr>
          <w:rFonts w:ascii="Cambria" w:hAnsi="Cambria"/>
          <w:color w:val="0000FF"/>
          <w:sz w:val="18"/>
          <w:lang w:val="en-US"/>
        </w:rPr>
        <w:t>mail</w:t>
      </w:r>
      <w:r w:rsidRPr="001658F1">
        <w:rPr>
          <w:rFonts w:ascii="Cambria" w:hAnsi="Cambria"/>
          <w:color w:val="0000FF"/>
          <w:sz w:val="18"/>
        </w:rPr>
        <w:t xml:space="preserve">: </w:t>
      </w:r>
      <w:r w:rsidRPr="001658F1">
        <w:rPr>
          <w:rFonts w:ascii="Cambria" w:hAnsi="Cambria"/>
          <w:b/>
          <w:bCs/>
          <w:sz w:val="18"/>
          <w:lang w:val="en-US"/>
        </w:rPr>
        <w:t>s</w:t>
      </w:r>
      <w:r w:rsidRPr="001658F1">
        <w:rPr>
          <w:rFonts w:ascii="Cambria" w:hAnsi="Cambria"/>
          <w:b/>
          <w:bCs/>
          <w:sz w:val="18"/>
        </w:rPr>
        <w:t>.</w:t>
      </w:r>
      <w:proofErr w:type="spellStart"/>
      <w:r w:rsidRPr="001658F1">
        <w:rPr>
          <w:rFonts w:ascii="Cambria" w:hAnsi="Cambria"/>
          <w:b/>
          <w:bCs/>
          <w:sz w:val="18"/>
          <w:lang w:val="en-US"/>
        </w:rPr>
        <w:t>adm</w:t>
      </w:r>
      <w:proofErr w:type="spellEnd"/>
      <w:r w:rsidRPr="001658F1">
        <w:rPr>
          <w:rFonts w:ascii="Cambria" w:hAnsi="Cambria"/>
          <w:b/>
          <w:bCs/>
          <w:sz w:val="18"/>
        </w:rPr>
        <w:t>.</w:t>
      </w:r>
      <w:r w:rsidRPr="001658F1">
        <w:rPr>
          <w:rFonts w:ascii="Cambria" w:hAnsi="Cambria"/>
          <w:b/>
          <w:bCs/>
          <w:sz w:val="18"/>
          <w:lang w:val="en-US"/>
        </w:rPr>
        <w:t>mix</w:t>
      </w:r>
      <w:r w:rsidRPr="001658F1">
        <w:rPr>
          <w:rFonts w:ascii="Cambria" w:hAnsi="Cambria"/>
          <w:b/>
          <w:bCs/>
          <w:sz w:val="18"/>
        </w:rPr>
        <w:t>@</w:t>
      </w:r>
      <w:r w:rsidRPr="001658F1">
        <w:rPr>
          <w:rFonts w:ascii="Cambria" w:hAnsi="Cambria"/>
          <w:b/>
          <w:bCs/>
          <w:sz w:val="18"/>
          <w:lang w:val="en-US"/>
        </w:rPr>
        <w:t>mail</w:t>
      </w:r>
      <w:r w:rsidRPr="001658F1">
        <w:rPr>
          <w:rFonts w:ascii="Cambria" w:hAnsi="Cambria"/>
          <w:b/>
          <w:bCs/>
          <w:sz w:val="18"/>
        </w:rPr>
        <w:t>.</w:t>
      </w:r>
      <w:proofErr w:type="spellStart"/>
      <w:r w:rsidRPr="001658F1">
        <w:rPr>
          <w:rFonts w:ascii="Cambria" w:hAnsi="Cambria"/>
          <w:b/>
          <w:bCs/>
          <w:sz w:val="18"/>
          <w:lang w:val="en-US"/>
        </w:rPr>
        <w:t>ru</w:t>
      </w:r>
      <w:proofErr w:type="spellEnd"/>
    </w:p>
    <w:p w:rsidR="00AE77B9" w:rsidRDefault="00AE77B9" w:rsidP="00AE77B9">
      <w:pPr>
        <w:autoSpaceDE w:val="0"/>
        <w:jc w:val="center"/>
        <w:rPr>
          <w:b/>
          <w:bCs/>
          <w:sz w:val="40"/>
          <w:szCs w:val="32"/>
          <w:lang w:eastAsia="ar-SA"/>
        </w:rPr>
      </w:pPr>
    </w:p>
    <w:p w:rsidR="00AE77B9" w:rsidRDefault="00AE77B9" w:rsidP="00AE77B9">
      <w:pPr>
        <w:ind w:left="5670"/>
        <w:rPr>
          <w:sz w:val="24"/>
        </w:rPr>
      </w:pPr>
    </w:p>
    <w:p w:rsidR="00AE77B9" w:rsidRPr="001C6248" w:rsidRDefault="00AE77B9" w:rsidP="00AE77B9">
      <w:pPr>
        <w:ind w:left="5670"/>
        <w:rPr>
          <w:b/>
          <w:sz w:val="24"/>
        </w:rPr>
      </w:pPr>
    </w:p>
    <w:p w:rsidR="00AE77B9" w:rsidRPr="001C6248" w:rsidRDefault="00AE77B9" w:rsidP="00AE77B9">
      <w:pPr>
        <w:ind w:left="709"/>
        <w:jc w:val="center"/>
        <w:rPr>
          <w:b/>
          <w:sz w:val="28"/>
          <w:szCs w:val="28"/>
        </w:rPr>
      </w:pPr>
      <w:r w:rsidRPr="001C6248">
        <w:rPr>
          <w:b/>
          <w:sz w:val="28"/>
          <w:szCs w:val="28"/>
        </w:rPr>
        <w:t>РАСПОРЯЖЕНИЕ  №70 о/</w:t>
      </w:r>
      <w:proofErr w:type="spellStart"/>
      <w:r w:rsidRPr="001C6248">
        <w:rPr>
          <w:b/>
          <w:sz w:val="28"/>
          <w:szCs w:val="28"/>
        </w:rPr>
        <w:t>д</w:t>
      </w:r>
      <w:proofErr w:type="spellEnd"/>
    </w:p>
    <w:p w:rsidR="00AE77B9" w:rsidRPr="002F40E3" w:rsidRDefault="00AE77B9" w:rsidP="00AE77B9">
      <w:pPr>
        <w:ind w:left="709"/>
        <w:jc w:val="center"/>
        <w:rPr>
          <w:sz w:val="28"/>
          <w:szCs w:val="28"/>
        </w:rPr>
      </w:pPr>
    </w:p>
    <w:p w:rsidR="00AE77B9" w:rsidRPr="002F40E3" w:rsidRDefault="00AE77B9" w:rsidP="00AE77B9">
      <w:pPr>
        <w:ind w:left="709"/>
        <w:rPr>
          <w:sz w:val="28"/>
          <w:szCs w:val="28"/>
        </w:rPr>
      </w:pPr>
    </w:p>
    <w:p w:rsidR="00AE77B9" w:rsidRPr="002F40E3" w:rsidRDefault="00AE77B9" w:rsidP="00AE77B9">
      <w:pPr>
        <w:ind w:left="709"/>
        <w:rPr>
          <w:sz w:val="28"/>
          <w:szCs w:val="28"/>
        </w:rPr>
      </w:pPr>
      <w:r w:rsidRPr="002F40E3">
        <w:rPr>
          <w:sz w:val="28"/>
          <w:szCs w:val="28"/>
        </w:rPr>
        <w:t xml:space="preserve">с. Михайловское                                 </w:t>
      </w:r>
      <w:r>
        <w:rPr>
          <w:sz w:val="28"/>
          <w:szCs w:val="28"/>
        </w:rPr>
        <w:t xml:space="preserve">                        </w:t>
      </w:r>
      <w:r w:rsidRPr="002F40E3">
        <w:rPr>
          <w:sz w:val="28"/>
          <w:szCs w:val="28"/>
        </w:rPr>
        <w:t xml:space="preserve"> </w:t>
      </w:r>
      <w:r>
        <w:rPr>
          <w:sz w:val="28"/>
          <w:szCs w:val="28"/>
        </w:rPr>
        <w:t>«19» декабря 2019г.</w:t>
      </w:r>
    </w:p>
    <w:p w:rsidR="00AE77B9" w:rsidRPr="002F40E3" w:rsidRDefault="00AE77B9" w:rsidP="00AE77B9">
      <w:pPr>
        <w:ind w:left="709"/>
        <w:rPr>
          <w:sz w:val="28"/>
          <w:szCs w:val="28"/>
        </w:rPr>
      </w:pPr>
    </w:p>
    <w:p w:rsidR="00AE77B9" w:rsidRDefault="00AE77B9" w:rsidP="00AE77B9">
      <w:pPr>
        <w:ind w:left="709"/>
        <w:rPr>
          <w:sz w:val="28"/>
          <w:szCs w:val="28"/>
        </w:rPr>
      </w:pPr>
    </w:p>
    <w:p w:rsidR="00AE77B9" w:rsidRPr="002F40E3" w:rsidRDefault="00AE77B9" w:rsidP="00AE77B9">
      <w:pPr>
        <w:ind w:left="709"/>
        <w:rPr>
          <w:sz w:val="28"/>
          <w:szCs w:val="28"/>
        </w:rPr>
      </w:pPr>
    </w:p>
    <w:p w:rsidR="00AE77B9" w:rsidRPr="002F40E3" w:rsidRDefault="00AE77B9" w:rsidP="00AE77B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Назначить заместителя главы Михайловского сельского поселения Пригородного района </w:t>
      </w:r>
      <w:proofErr w:type="spellStart"/>
      <w:r>
        <w:rPr>
          <w:sz w:val="28"/>
          <w:szCs w:val="28"/>
        </w:rPr>
        <w:t>РСО-Алания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Кокоева</w:t>
      </w:r>
      <w:proofErr w:type="spellEnd"/>
      <w:r>
        <w:rPr>
          <w:sz w:val="28"/>
          <w:szCs w:val="28"/>
        </w:rPr>
        <w:t xml:space="preserve"> Р.Р. </w:t>
      </w:r>
      <w:proofErr w:type="gramStart"/>
      <w:r>
        <w:rPr>
          <w:sz w:val="28"/>
          <w:szCs w:val="28"/>
        </w:rPr>
        <w:t>ответственным</w:t>
      </w:r>
      <w:proofErr w:type="gramEnd"/>
      <w:r>
        <w:rPr>
          <w:sz w:val="28"/>
          <w:szCs w:val="28"/>
        </w:rPr>
        <w:t xml:space="preserve"> за исполнение графиков аварийных ограничений и отключений на 2019-2020 гг.</w:t>
      </w:r>
    </w:p>
    <w:p w:rsidR="00AE77B9" w:rsidRPr="002F40E3" w:rsidRDefault="00AE77B9" w:rsidP="00AE77B9">
      <w:pPr>
        <w:spacing w:line="360" w:lineRule="auto"/>
        <w:ind w:left="709"/>
        <w:jc w:val="both"/>
        <w:rPr>
          <w:sz w:val="28"/>
          <w:szCs w:val="28"/>
        </w:rPr>
      </w:pPr>
    </w:p>
    <w:p w:rsidR="00AE77B9" w:rsidRPr="002F40E3" w:rsidRDefault="00AE77B9" w:rsidP="00AE77B9">
      <w:pPr>
        <w:spacing w:line="360" w:lineRule="auto"/>
        <w:ind w:left="709"/>
        <w:rPr>
          <w:sz w:val="28"/>
          <w:szCs w:val="28"/>
        </w:rPr>
      </w:pPr>
    </w:p>
    <w:p w:rsidR="00AE77B9" w:rsidRPr="002F40E3" w:rsidRDefault="00AE77B9" w:rsidP="00AE77B9">
      <w:pPr>
        <w:spacing w:line="360" w:lineRule="auto"/>
        <w:rPr>
          <w:sz w:val="28"/>
          <w:szCs w:val="28"/>
        </w:rPr>
      </w:pPr>
    </w:p>
    <w:p w:rsidR="00AE77B9" w:rsidRPr="002F40E3" w:rsidRDefault="00AE77B9" w:rsidP="00AE77B9">
      <w:pPr>
        <w:spacing w:line="360" w:lineRule="auto"/>
        <w:ind w:left="709"/>
        <w:rPr>
          <w:sz w:val="28"/>
          <w:szCs w:val="28"/>
        </w:rPr>
      </w:pPr>
    </w:p>
    <w:p w:rsidR="00AE77B9" w:rsidRPr="002F40E3" w:rsidRDefault="00AE77B9" w:rsidP="00AE77B9">
      <w:pPr>
        <w:spacing w:line="360" w:lineRule="auto"/>
        <w:rPr>
          <w:b/>
          <w:sz w:val="28"/>
          <w:szCs w:val="28"/>
        </w:rPr>
      </w:pPr>
      <w:r w:rsidRPr="002F40E3">
        <w:rPr>
          <w:b/>
          <w:sz w:val="28"/>
          <w:szCs w:val="28"/>
        </w:rPr>
        <w:t xml:space="preserve">Глава </w:t>
      </w:r>
    </w:p>
    <w:p w:rsidR="00AE77B9" w:rsidRPr="002F40E3" w:rsidRDefault="00AE77B9" w:rsidP="00AE77B9">
      <w:pPr>
        <w:spacing w:line="360" w:lineRule="auto"/>
        <w:rPr>
          <w:b/>
          <w:sz w:val="28"/>
          <w:szCs w:val="28"/>
        </w:rPr>
      </w:pPr>
      <w:r w:rsidRPr="002F40E3">
        <w:rPr>
          <w:b/>
          <w:sz w:val="28"/>
          <w:szCs w:val="28"/>
        </w:rPr>
        <w:t xml:space="preserve">Михайловского сельского поселения                 </w:t>
      </w:r>
      <w:r>
        <w:rPr>
          <w:b/>
          <w:sz w:val="28"/>
          <w:szCs w:val="28"/>
        </w:rPr>
        <w:t xml:space="preserve">                        </w:t>
      </w:r>
      <w:r w:rsidRPr="002F40E3">
        <w:rPr>
          <w:b/>
          <w:sz w:val="28"/>
          <w:szCs w:val="28"/>
        </w:rPr>
        <w:t xml:space="preserve"> А.З. </w:t>
      </w:r>
      <w:proofErr w:type="spellStart"/>
      <w:r w:rsidRPr="002F40E3">
        <w:rPr>
          <w:b/>
          <w:sz w:val="28"/>
          <w:szCs w:val="28"/>
        </w:rPr>
        <w:t>Кисиев</w:t>
      </w:r>
      <w:proofErr w:type="spellEnd"/>
    </w:p>
    <w:p w:rsidR="00AE77B9" w:rsidRPr="002F40E3" w:rsidRDefault="00AE77B9" w:rsidP="00AE77B9">
      <w:pPr>
        <w:spacing w:line="360" w:lineRule="auto"/>
        <w:ind w:left="709"/>
        <w:rPr>
          <w:sz w:val="28"/>
          <w:szCs w:val="28"/>
        </w:rPr>
      </w:pPr>
    </w:p>
    <w:p w:rsidR="00AE77B9" w:rsidRPr="002F40E3" w:rsidRDefault="00AE77B9" w:rsidP="00AE77B9">
      <w:pPr>
        <w:spacing w:line="360" w:lineRule="auto"/>
        <w:ind w:left="709"/>
        <w:rPr>
          <w:sz w:val="28"/>
          <w:szCs w:val="28"/>
        </w:rPr>
      </w:pPr>
    </w:p>
    <w:p w:rsidR="00685F0C" w:rsidRDefault="00AE77B9"/>
    <w:sectPr w:rsidR="00685F0C" w:rsidSect="00962A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77B9"/>
    <w:rsid w:val="002C65C2"/>
    <w:rsid w:val="00506756"/>
    <w:rsid w:val="00962A78"/>
    <w:rsid w:val="00AE7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7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77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77B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806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2019-12-20T12:44:00Z</dcterms:created>
  <dcterms:modified xsi:type="dcterms:W3CDTF">2019-12-20T12:44:00Z</dcterms:modified>
</cp:coreProperties>
</file>